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2FCF" w14:textId="77777777" w:rsidR="002E1768" w:rsidRDefault="006E09F5">
      <w:pPr>
        <w:jc w:val="center"/>
      </w:pPr>
      <w:r>
        <w:rPr>
          <w:b/>
          <w:bCs/>
        </w:rPr>
        <w:t>T.C.</w:t>
      </w:r>
    </w:p>
    <w:p w14:paraId="2538D2DF" w14:textId="77777777" w:rsidR="002E1768" w:rsidRDefault="006E09F5">
      <w:pPr>
        <w:jc w:val="center"/>
      </w:pPr>
      <w:r>
        <w:rPr>
          <w:b/>
          <w:bCs/>
        </w:rPr>
        <w:t>MİLLİ EĞİTİM BAKANLIĞI</w:t>
      </w:r>
    </w:p>
    <w:p w14:paraId="0FFE711C" w14:textId="5B642766" w:rsidR="002E1768" w:rsidRDefault="00F520D5">
      <w:pPr>
        <w:jc w:val="center"/>
      </w:pPr>
      <w:r>
        <w:rPr>
          <w:b/>
          <w:bCs/>
        </w:rPr>
        <w:t>…</w:t>
      </w:r>
      <w:r w:rsidR="006E09F5">
        <w:rPr>
          <w:b/>
          <w:bCs/>
        </w:rPr>
        <w:t xml:space="preserve"> ANADOLU LİSESİ MÜDÜRLÜĞÜ’NE</w:t>
      </w:r>
    </w:p>
    <w:p w14:paraId="2F45E636" w14:textId="77777777" w:rsidR="002E1768" w:rsidRDefault="002E1768"/>
    <w:p w14:paraId="279D7172" w14:textId="6F432670" w:rsidR="002E1768" w:rsidRDefault="006E09F5">
      <w:pPr>
        <w:jc w:val="both"/>
      </w:pPr>
      <w:r>
        <w:t xml:space="preserve">           2025-2026 Eğitim öğretim yılı Almanca dersi sene başı zümre toplantısı 02.09.2025 tarihi saat 10:30 itibari ile Zümre Başkanı </w:t>
      </w:r>
      <w:r w:rsidR="0013030E" w:rsidRPr="0013030E">
        <w:rPr>
          <w:color w:val="FF0000"/>
        </w:rPr>
        <w:t>XXXXXXX</w:t>
      </w:r>
      <w:r>
        <w:t xml:space="preserve"> </w:t>
      </w:r>
      <w:r>
        <w:t>başkanlığında öğretmenler odasında toplanacaktır. Gündem maddeleri aşağıda belirtilmiştir. Gereğini b</w:t>
      </w:r>
      <w:r>
        <w:t>ilgilerinize arz ederim.</w:t>
      </w:r>
    </w:p>
    <w:p w14:paraId="5E15F55C" w14:textId="77777777" w:rsidR="002E1768" w:rsidRDefault="002E1768"/>
    <w:p w14:paraId="48848AF8" w14:textId="77777777" w:rsidR="002E1768" w:rsidRDefault="002E1768"/>
    <w:tbl>
      <w:tblPr>
        <w:tblW w:w="0" w:type="auto"/>
        <w:tblInd w:w="10" w:type="dxa"/>
        <w:tblCellMar>
          <w:left w:w="10" w:type="dxa"/>
          <w:right w:w="10" w:type="dxa"/>
        </w:tblCellMar>
        <w:tblLook w:val="04A0" w:firstRow="1" w:lastRow="0" w:firstColumn="1" w:lastColumn="0" w:noHBand="0" w:noVBand="1"/>
      </w:tblPr>
      <w:tblGrid>
        <w:gridCol w:w="6173"/>
        <w:gridCol w:w="4542"/>
      </w:tblGrid>
      <w:tr w:rsidR="002E1768" w14:paraId="0D642DCB" w14:textId="77777777">
        <w:tc>
          <w:tcPr>
            <w:tcW w:w="7000" w:type="dxa"/>
          </w:tcPr>
          <w:p w14:paraId="1FD41E38" w14:textId="77777777" w:rsidR="002E1768" w:rsidRDefault="002E1768"/>
        </w:tc>
        <w:tc>
          <w:tcPr>
            <w:tcW w:w="5000" w:type="dxa"/>
          </w:tcPr>
          <w:p w14:paraId="279800D2" w14:textId="17580F10" w:rsidR="002E1768" w:rsidRDefault="0013030E">
            <w:pPr>
              <w:jc w:val="center"/>
            </w:pPr>
            <w:r w:rsidRPr="0013030E">
              <w:rPr>
                <w:color w:val="FF0000"/>
              </w:rPr>
              <w:t>XXXXXXX</w:t>
            </w:r>
          </w:p>
        </w:tc>
      </w:tr>
      <w:tr w:rsidR="002E1768" w14:paraId="76EBABE6" w14:textId="77777777">
        <w:tc>
          <w:tcPr>
            <w:tcW w:w="7000" w:type="dxa"/>
          </w:tcPr>
          <w:p w14:paraId="573D6C62" w14:textId="4E9DDEAC" w:rsidR="002E1768" w:rsidRDefault="002E1768"/>
        </w:tc>
        <w:tc>
          <w:tcPr>
            <w:tcW w:w="5000" w:type="dxa"/>
          </w:tcPr>
          <w:p w14:paraId="6A73C8CF" w14:textId="77777777" w:rsidR="002E1768" w:rsidRDefault="006E09F5">
            <w:pPr>
              <w:jc w:val="center"/>
            </w:pPr>
            <w:r>
              <w:rPr>
                <w:b/>
                <w:bCs/>
              </w:rPr>
              <w:t>Zümre Başkanı</w:t>
            </w:r>
          </w:p>
        </w:tc>
      </w:tr>
    </w:tbl>
    <w:p w14:paraId="4A2E9CAD" w14:textId="77777777" w:rsidR="002E1768" w:rsidRDefault="002E1768"/>
    <w:p w14:paraId="69DD5156" w14:textId="77777777" w:rsidR="002E1768" w:rsidRDefault="006E09F5">
      <w:pPr>
        <w:jc w:val="center"/>
      </w:pPr>
      <w:r>
        <w:rPr>
          <w:b/>
          <w:bCs/>
        </w:rPr>
        <w:t>GÜNDEM MADDELERİ</w:t>
      </w:r>
    </w:p>
    <w:p w14:paraId="6A864760" w14:textId="77777777" w:rsidR="002E1768" w:rsidRDefault="002E1768"/>
    <w:p w14:paraId="3C6D26BC" w14:textId="77777777" w:rsidR="002E1768" w:rsidRDefault="002E1768"/>
    <w:p w14:paraId="4273D39D" w14:textId="77777777" w:rsidR="002E1768" w:rsidRDefault="006E09F5">
      <w:pPr>
        <w:numPr>
          <w:ilvl w:val="0"/>
          <w:numId w:val="2"/>
        </w:numPr>
        <w:jc w:val="both"/>
      </w:pPr>
      <w:r>
        <w:t>Açılış ve yoklama</w:t>
      </w:r>
    </w:p>
    <w:p w14:paraId="7089F54A" w14:textId="5B7E73FB" w:rsidR="002E1768" w:rsidRDefault="006E09F5">
      <w:pPr>
        <w:numPr>
          <w:ilvl w:val="0"/>
          <w:numId w:val="2"/>
        </w:numPr>
        <w:jc w:val="both"/>
      </w:pPr>
      <w:r>
        <w:t xml:space="preserve">Planlamaların; </w:t>
      </w:r>
      <w:r w:rsidR="00422270" w:rsidRPr="00422270">
        <w:t xml:space="preserve">Türkiye Yüzyılı Maarif Model Çerçeve Planı, </w:t>
      </w:r>
      <w:r>
        <w:t>eğitim ve öğretimle ilgili mevzuat, okulun kuruluş amacı ve ilgili alanın öğretim programına uyg</w:t>
      </w:r>
      <w:r>
        <w:t>un yapılması,</w:t>
      </w:r>
    </w:p>
    <w:p w14:paraId="7A614526" w14:textId="2A07E3EA" w:rsidR="00422270" w:rsidRDefault="00422270">
      <w:pPr>
        <w:numPr>
          <w:ilvl w:val="0"/>
          <w:numId w:val="2"/>
        </w:numPr>
        <w:jc w:val="both"/>
      </w:pPr>
      <w:r w:rsidRPr="00422270">
        <w:t xml:space="preserve">Türkiye Yüzyılı Maarif </w:t>
      </w:r>
      <w:proofErr w:type="spellStart"/>
      <w:r w:rsidRPr="00422270">
        <w:t>Modeli’nin</w:t>
      </w:r>
      <w:proofErr w:type="spellEnd"/>
      <w:r w:rsidRPr="00422270">
        <w:t xml:space="preserve"> </w:t>
      </w:r>
      <w:r>
        <w:t>Almanca</w:t>
      </w:r>
      <w:r w:rsidRPr="00422270">
        <w:t xml:space="preserve"> Dersi özelinde değerlendirilmesi,</w:t>
      </w:r>
    </w:p>
    <w:p w14:paraId="77940E1E" w14:textId="77777777" w:rsidR="002E1768" w:rsidRDefault="006E09F5">
      <w:pPr>
        <w:numPr>
          <w:ilvl w:val="0"/>
          <w:numId w:val="2"/>
        </w:numPr>
        <w:jc w:val="both"/>
      </w:pPr>
      <w:r>
        <w:t xml:space="preserve">Atatürkçülükle ilgili konuların üzerinde durularak çalışmaların buna göre planlanması ile öğretim programlarının incelenmesi, programların çevre </w:t>
      </w:r>
      <w:r>
        <w:t>özellikleri de dikkate alınarak amacına ve içeriğine uygun olarak uygulanması, yıllık plan ve ders planlarının hazırlanması ve uygulanmasında konu ve kazanım ağırlıklarının dikkate alınması,</w:t>
      </w:r>
    </w:p>
    <w:p w14:paraId="05EE8705" w14:textId="77777777" w:rsidR="002E1768" w:rsidRDefault="006E09F5">
      <w:pPr>
        <w:numPr>
          <w:ilvl w:val="0"/>
          <w:numId w:val="2"/>
        </w:numPr>
        <w:jc w:val="both"/>
      </w:pPr>
      <w:r>
        <w:t>Derslerin işlenişinde uygulanacak öğretim yöntem ve tekniklerinin</w:t>
      </w:r>
      <w:r>
        <w:t xml:space="preserve"> belirlenmesi,</w:t>
      </w:r>
    </w:p>
    <w:p w14:paraId="2ABE7082" w14:textId="77777777" w:rsidR="002E1768" w:rsidRDefault="006E09F5">
      <w:pPr>
        <w:numPr>
          <w:ilvl w:val="0"/>
          <w:numId w:val="2"/>
        </w:numPr>
        <w:jc w:val="both"/>
      </w:pPr>
      <w:r>
        <w:t>Özel eğitim ihtiyacı olan öğrenciler için bireyselleştirilmiş eğitim programları (BEP) ile ders planlarının görüşülmesi,</w:t>
      </w:r>
    </w:p>
    <w:p w14:paraId="66EEECB6" w14:textId="77777777" w:rsidR="002E1768" w:rsidRDefault="006E09F5">
      <w:pPr>
        <w:numPr>
          <w:ilvl w:val="0"/>
          <w:numId w:val="2"/>
        </w:numPr>
        <w:jc w:val="both"/>
      </w:pPr>
      <w:r>
        <w:t xml:space="preserve">Zümre öğretmenleri arasında, ittifakla alınacak zümre kararına bağlı olarak her eğitim ve öğretim yılında en az bir kez </w:t>
      </w:r>
      <w:r>
        <w:t>ders ziyareti yapılması, dersin işlenişine yönelik geri dönütlerin değerlendirilmesi ile diğer zümre ve alan öğretmenleriyle yapılabilecek iş birliği ve esaslarının belirlenmesi,</w:t>
      </w:r>
    </w:p>
    <w:p w14:paraId="76FBF8E0" w14:textId="77777777" w:rsidR="002E1768" w:rsidRDefault="006E09F5">
      <w:pPr>
        <w:numPr>
          <w:ilvl w:val="0"/>
          <w:numId w:val="2"/>
        </w:numPr>
        <w:jc w:val="both"/>
      </w:pPr>
      <w:r>
        <w:t>Öğretim alanı ile ilgili akademik ve bilimsel çalışmaların izlenmesi, teknolo</w:t>
      </w:r>
      <w:r>
        <w:t xml:space="preserve">jik gelişmelerin takip edilmesi, </w:t>
      </w:r>
      <w:proofErr w:type="gramStart"/>
      <w:r>
        <w:t>müzakere</w:t>
      </w:r>
      <w:proofErr w:type="gramEnd"/>
      <w:r>
        <w:t xml:space="preserve"> edilmesi, uygulamalara yansıtılması,</w:t>
      </w:r>
    </w:p>
    <w:p w14:paraId="3B87A5C2" w14:textId="77777777" w:rsidR="002E1768" w:rsidRDefault="006E09F5">
      <w:pPr>
        <w:numPr>
          <w:ilvl w:val="0"/>
          <w:numId w:val="2"/>
        </w:numPr>
        <w:jc w:val="both"/>
      </w:pPr>
      <w:r>
        <w:t>Öğrencilerde girişimcilik bilincinin kazandırılmasına yönelik çalışmaların yapılması, öğrencilerin araştırma, geliştirme ve tasarım konularında bilgi ve becerilerinin geliştiril</w:t>
      </w:r>
      <w:r>
        <w:t>mesini,</w:t>
      </w:r>
    </w:p>
    <w:p w14:paraId="5DEECB08" w14:textId="77777777" w:rsidR="002E1768" w:rsidRDefault="006E09F5">
      <w:pPr>
        <w:numPr>
          <w:ilvl w:val="0"/>
          <w:numId w:val="2"/>
        </w:numPr>
        <w:jc w:val="both"/>
      </w:pPr>
      <w:r>
        <w:t>İş sağlığı ve güvenliği tedbirlerinin değerlendirilmesi,</w:t>
      </w:r>
    </w:p>
    <w:p w14:paraId="2CEFDDA8" w14:textId="77777777" w:rsidR="002E1768" w:rsidRDefault="006E09F5">
      <w:pPr>
        <w:numPr>
          <w:ilvl w:val="0"/>
          <w:numId w:val="2"/>
        </w:numPr>
        <w:jc w:val="both"/>
      </w:pPr>
      <w:r>
        <w:t>Millî, manevi ve ahlaki değerlerin, örtük öğrenme yoluyla eğitim ve öğretim süreçlerinde etkin bir şekilde yürütülmesine yönelik çalışmaların planlanması, bu doğrultuda gerekli öğrenme ortaml</w:t>
      </w:r>
      <w:r>
        <w:t>arının oluşturulması,</w:t>
      </w:r>
    </w:p>
    <w:p w14:paraId="09173127" w14:textId="77777777" w:rsidR="002E1768" w:rsidRDefault="006E09F5">
      <w:pPr>
        <w:numPr>
          <w:ilvl w:val="0"/>
          <w:numId w:val="2"/>
        </w:numPr>
        <w:jc w:val="both"/>
      </w:pPr>
      <w:r>
        <w:t>Okul aile iş birliği ve veli toplantıları</w:t>
      </w:r>
    </w:p>
    <w:p w14:paraId="59C564B5" w14:textId="77777777" w:rsidR="002E1768" w:rsidRDefault="006E09F5">
      <w:pPr>
        <w:numPr>
          <w:ilvl w:val="0"/>
          <w:numId w:val="2"/>
        </w:numPr>
        <w:jc w:val="both"/>
      </w:pPr>
      <w:r>
        <w:t>Eğitim ve öğretim süreçlerinin disiplinler arası bir yaklaşımla ele alınarak, öğrenme alanı, konu, kazanım ve öğrenme hedeflerinin bu yaklaşımla belirlenmesi, yapılacak ortak çalışmaların takv</w:t>
      </w:r>
      <w:r>
        <w:t>ime bağlanarak uygulanması,</w:t>
      </w:r>
    </w:p>
    <w:p w14:paraId="04B54ECC" w14:textId="77777777" w:rsidR="002E1768" w:rsidRDefault="006E09F5">
      <w:pPr>
        <w:numPr>
          <w:ilvl w:val="0"/>
          <w:numId w:val="2"/>
        </w:numPr>
        <w:jc w:val="both"/>
      </w:pPr>
      <w:r>
        <w:t>Öğrencilerin çoklu okuryazarlık becerilerinin geliştirilmesine yönelik planlamaların yapılması,</w:t>
      </w:r>
    </w:p>
    <w:p w14:paraId="3A9C8FD2" w14:textId="77777777" w:rsidR="002E1768" w:rsidRDefault="006E09F5">
      <w:pPr>
        <w:numPr>
          <w:ilvl w:val="0"/>
          <w:numId w:val="2"/>
        </w:numPr>
        <w:jc w:val="both"/>
      </w:pPr>
      <w:r>
        <w:t>Başarıyı arttırıcı tedbirlerin belirlenmesi</w:t>
      </w:r>
    </w:p>
    <w:p w14:paraId="23464F78" w14:textId="77777777" w:rsidR="002E1768" w:rsidRDefault="006E09F5">
      <w:pPr>
        <w:numPr>
          <w:ilvl w:val="0"/>
          <w:numId w:val="2"/>
        </w:numPr>
        <w:jc w:val="both"/>
      </w:pPr>
      <w:r>
        <w:t>Sosyal sorumluluk programı kapsamında ders bazında yürütülebilecek faaliyetlerin planlan</w:t>
      </w:r>
      <w:r>
        <w:t>ması</w:t>
      </w:r>
    </w:p>
    <w:p w14:paraId="5B6382D0" w14:textId="77777777" w:rsidR="002E1768" w:rsidRDefault="006E09F5">
      <w:pPr>
        <w:numPr>
          <w:ilvl w:val="0"/>
          <w:numId w:val="2"/>
        </w:numPr>
        <w:jc w:val="both"/>
      </w:pPr>
      <w:r>
        <w:t>Eğitim ve öğretim yılı içerisinde okul içi veya okul dışı eğitim ortamlarında yürütecekleri faaliyetlerde ihtiyaç duyacağı araç, gereç, mali kaynak gibi hususların belirlenmesi,</w:t>
      </w:r>
    </w:p>
    <w:p w14:paraId="139E45B3" w14:textId="77777777" w:rsidR="002E1768" w:rsidRDefault="006E09F5">
      <w:pPr>
        <w:numPr>
          <w:ilvl w:val="0"/>
          <w:numId w:val="2"/>
        </w:numPr>
        <w:jc w:val="both"/>
      </w:pPr>
      <w:r>
        <w:t>Dilek, temenniler ve kapanış.</w:t>
      </w:r>
    </w:p>
    <w:p w14:paraId="39E4993A" w14:textId="77777777" w:rsidR="002E1768" w:rsidRDefault="002E1768"/>
    <w:p w14:paraId="11D71E90" w14:textId="77777777" w:rsidR="002E1768" w:rsidRDefault="002E1768"/>
    <w:p w14:paraId="452F2DC9" w14:textId="77777777" w:rsidR="002E1768" w:rsidRDefault="002E1768"/>
    <w:p w14:paraId="3DFC3F80" w14:textId="77777777" w:rsidR="002E1768" w:rsidRDefault="006E09F5">
      <w:pPr>
        <w:jc w:val="center"/>
      </w:pPr>
      <w:r>
        <w:t>OLUR</w:t>
      </w:r>
    </w:p>
    <w:p w14:paraId="1C8FDCAD" w14:textId="4F6C44A8" w:rsidR="000A251A" w:rsidRDefault="000A251A">
      <w:pPr>
        <w:jc w:val="center"/>
      </w:pPr>
      <w:r w:rsidRPr="000A251A">
        <w:t>01.09.2025</w:t>
      </w:r>
    </w:p>
    <w:p w14:paraId="1F20E766" w14:textId="24ADEE81" w:rsidR="002E1768" w:rsidRDefault="006E09F5">
      <w:pPr>
        <w:jc w:val="center"/>
      </w:pPr>
      <w:r>
        <w:t>……………………………</w:t>
      </w:r>
    </w:p>
    <w:p w14:paraId="4C59F338" w14:textId="77777777" w:rsidR="002E1768" w:rsidRDefault="006E09F5">
      <w:pPr>
        <w:jc w:val="center"/>
      </w:pPr>
      <w:r>
        <w:rPr>
          <w:b/>
          <w:bCs/>
        </w:rPr>
        <w:t>Okul Müdürü</w:t>
      </w:r>
    </w:p>
    <w:p w14:paraId="31D489E8" w14:textId="77777777" w:rsidR="002E1768" w:rsidRDefault="002E1768">
      <w:pPr>
        <w:sectPr w:rsidR="002E1768">
          <w:pgSz w:w="11905" w:h="16837"/>
          <w:pgMar w:top="600" w:right="600" w:bottom="600" w:left="600" w:header="720" w:footer="720" w:gutter="0"/>
          <w:cols w:space="720"/>
        </w:sectPr>
      </w:pPr>
    </w:p>
    <w:p w14:paraId="41BB4599" w14:textId="77777777" w:rsidR="002E1768" w:rsidRDefault="006E09F5">
      <w:pPr>
        <w:jc w:val="center"/>
      </w:pPr>
      <w:r>
        <w:rPr>
          <w:b/>
          <w:bCs/>
        </w:rPr>
        <w:lastRenderedPageBreak/>
        <w:t>ÖZEL ANTALYA BAHÇEŞEHİR ANADOLU LİSESİ</w:t>
      </w:r>
    </w:p>
    <w:p w14:paraId="4869E0E3" w14:textId="77777777" w:rsidR="002E1768" w:rsidRDefault="006E09F5">
      <w:pPr>
        <w:jc w:val="center"/>
      </w:pPr>
      <w:r>
        <w:rPr>
          <w:b/>
          <w:bCs/>
        </w:rPr>
        <w:t>2025-2026 EĞİTİM-ÖĞRETİM YILI</w:t>
      </w:r>
    </w:p>
    <w:p w14:paraId="175FF352" w14:textId="4209125F" w:rsidR="002E1768" w:rsidRDefault="006E09F5" w:rsidP="00E007EF">
      <w:pPr>
        <w:jc w:val="center"/>
      </w:pPr>
      <w:r>
        <w:rPr>
          <w:b/>
          <w:bCs/>
        </w:rPr>
        <w:t>ALMANCA DERSİ</w:t>
      </w:r>
      <w:r w:rsidR="00E007EF">
        <w:t xml:space="preserve"> </w:t>
      </w:r>
      <w:r>
        <w:rPr>
          <w:b/>
          <w:bCs/>
        </w:rPr>
        <w:t>SENE BAŞI ZÜMRE TOPLANTI TUTANAĞI</w:t>
      </w:r>
    </w:p>
    <w:p w14:paraId="57063C9F" w14:textId="77777777" w:rsidR="002E1768" w:rsidRDefault="002E1768"/>
    <w:p w14:paraId="25508391" w14:textId="77777777" w:rsidR="002E1768" w:rsidRDefault="002E1768"/>
    <w:p w14:paraId="1CD4296B" w14:textId="77777777" w:rsidR="002E1768" w:rsidRDefault="002E1768"/>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4A0" w:firstRow="1" w:lastRow="0" w:firstColumn="1" w:lastColumn="0" w:noHBand="0" w:noVBand="1"/>
      </w:tblPr>
      <w:tblGrid>
        <w:gridCol w:w="3612"/>
        <w:gridCol w:w="7153"/>
      </w:tblGrid>
      <w:tr w:rsidR="002E1768" w14:paraId="59C46F80" w14:textId="77777777">
        <w:trPr>
          <w:trHeight w:val="450"/>
        </w:trPr>
        <w:tc>
          <w:tcPr>
            <w:tcW w:w="4000" w:type="dxa"/>
            <w:vAlign w:val="center"/>
          </w:tcPr>
          <w:p w14:paraId="1245BC40" w14:textId="77777777" w:rsidR="002E1768" w:rsidRDefault="006E09F5">
            <w:r>
              <w:t>Toplantı No</w:t>
            </w:r>
          </w:p>
        </w:tc>
        <w:tc>
          <w:tcPr>
            <w:tcW w:w="8000" w:type="dxa"/>
            <w:vAlign w:val="center"/>
          </w:tcPr>
          <w:p w14:paraId="18539694" w14:textId="77777777" w:rsidR="002E1768" w:rsidRDefault="006E09F5">
            <w:r>
              <w:rPr>
                <w:b/>
                <w:bCs/>
              </w:rPr>
              <w:t xml:space="preserve"> : 1</w:t>
            </w:r>
          </w:p>
        </w:tc>
      </w:tr>
      <w:tr w:rsidR="002E1768" w14:paraId="353583D0" w14:textId="77777777">
        <w:trPr>
          <w:trHeight w:val="450"/>
        </w:trPr>
        <w:tc>
          <w:tcPr>
            <w:tcW w:w="4000" w:type="dxa"/>
            <w:vAlign w:val="center"/>
          </w:tcPr>
          <w:p w14:paraId="5FF66321" w14:textId="77777777" w:rsidR="002E1768" w:rsidRDefault="006E09F5">
            <w:r>
              <w:t>Toplantının Öğretim Yılı</w:t>
            </w:r>
          </w:p>
        </w:tc>
        <w:tc>
          <w:tcPr>
            <w:tcW w:w="8000" w:type="dxa"/>
            <w:vAlign w:val="center"/>
          </w:tcPr>
          <w:p w14:paraId="0A45DCD5" w14:textId="77777777" w:rsidR="002E1768" w:rsidRDefault="006E09F5">
            <w:r>
              <w:rPr>
                <w:b/>
                <w:bCs/>
              </w:rPr>
              <w:t xml:space="preserve"> : 2025-2026</w:t>
            </w:r>
          </w:p>
        </w:tc>
      </w:tr>
      <w:tr w:rsidR="002E1768" w14:paraId="352F96D2" w14:textId="77777777">
        <w:trPr>
          <w:trHeight w:val="450"/>
        </w:trPr>
        <w:tc>
          <w:tcPr>
            <w:tcW w:w="4000" w:type="dxa"/>
            <w:vAlign w:val="center"/>
          </w:tcPr>
          <w:p w14:paraId="610E9163" w14:textId="77777777" w:rsidR="002E1768" w:rsidRDefault="006E09F5">
            <w:r>
              <w:t>Toplantının Dönem</w:t>
            </w:r>
          </w:p>
        </w:tc>
        <w:tc>
          <w:tcPr>
            <w:tcW w:w="8000" w:type="dxa"/>
            <w:vAlign w:val="center"/>
          </w:tcPr>
          <w:p w14:paraId="06EC601B" w14:textId="77777777" w:rsidR="002E1768" w:rsidRDefault="006E09F5">
            <w:r>
              <w:rPr>
                <w:b/>
                <w:bCs/>
              </w:rPr>
              <w:t xml:space="preserve"> : 1. Dönem</w:t>
            </w:r>
          </w:p>
        </w:tc>
      </w:tr>
      <w:tr w:rsidR="002E1768" w14:paraId="5507F91D" w14:textId="77777777">
        <w:trPr>
          <w:trHeight w:val="450"/>
        </w:trPr>
        <w:tc>
          <w:tcPr>
            <w:tcW w:w="4000" w:type="dxa"/>
            <w:vAlign w:val="center"/>
          </w:tcPr>
          <w:p w14:paraId="7DB9B3CD" w14:textId="77777777" w:rsidR="002E1768" w:rsidRDefault="006E09F5">
            <w:r>
              <w:t xml:space="preserve">Toplantının Tarihi ve </w:t>
            </w:r>
            <w:r>
              <w:t>yeri</w:t>
            </w:r>
          </w:p>
        </w:tc>
        <w:tc>
          <w:tcPr>
            <w:tcW w:w="8000" w:type="dxa"/>
            <w:vAlign w:val="center"/>
          </w:tcPr>
          <w:p w14:paraId="5833C48B" w14:textId="77777777" w:rsidR="002E1768" w:rsidRDefault="006E09F5">
            <w:r>
              <w:rPr>
                <w:b/>
                <w:bCs/>
              </w:rPr>
              <w:t xml:space="preserve"> : 02.09.2025- 10:30- Öğretmenler Odası</w:t>
            </w:r>
          </w:p>
        </w:tc>
      </w:tr>
      <w:tr w:rsidR="002E1768" w14:paraId="27A914EC" w14:textId="77777777">
        <w:trPr>
          <w:trHeight w:val="450"/>
        </w:trPr>
        <w:tc>
          <w:tcPr>
            <w:tcW w:w="4000" w:type="dxa"/>
            <w:vAlign w:val="center"/>
          </w:tcPr>
          <w:p w14:paraId="2DECA79A" w14:textId="77777777" w:rsidR="002E1768" w:rsidRDefault="006E09F5">
            <w:r>
              <w:t>Toplantının Başkanı</w:t>
            </w:r>
          </w:p>
        </w:tc>
        <w:tc>
          <w:tcPr>
            <w:tcW w:w="8000" w:type="dxa"/>
            <w:vAlign w:val="center"/>
          </w:tcPr>
          <w:p w14:paraId="6AE67F28" w14:textId="39AB3493" w:rsidR="002E1768" w:rsidRDefault="006E09F5">
            <w:r>
              <w:rPr>
                <w:b/>
                <w:bCs/>
              </w:rPr>
              <w:t xml:space="preserve"> : </w:t>
            </w:r>
            <w:r w:rsidR="0013030E" w:rsidRPr="0013030E">
              <w:rPr>
                <w:color w:val="FF0000"/>
              </w:rPr>
              <w:t>XXXXXXX</w:t>
            </w:r>
          </w:p>
        </w:tc>
      </w:tr>
      <w:tr w:rsidR="002E1768" w14:paraId="28D0319A" w14:textId="77777777">
        <w:trPr>
          <w:trHeight w:val="450"/>
        </w:trPr>
        <w:tc>
          <w:tcPr>
            <w:tcW w:w="4000" w:type="dxa"/>
            <w:vAlign w:val="center"/>
          </w:tcPr>
          <w:p w14:paraId="1C947116" w14:textId="77777777" w:rsidR="002E1768" w:rsidRDefault="006E09F5">
            <w:r>
              <w:t>Toplantıya Katılanlar</w:t>
            </w:r>
          </w:p>
        </w:tc>
        <w:tc>
          <w:tcPr>
            <w:tcW w:w="8000" w:type="dxa"/>
            <w:vAlign w:val="center"/>
          </w:tcPr>
          <w:p w14:paraId="05C31A2F" w14:textId="745B6D54" w:rsidR="002E1768" w:rsidRDefault="006E09F5">
            <w:r>
              <w:rPr>
                <w:b/>
                <w:bCs/>
              </w:rPr>
              <w:t xml:space="preserve"> : </w:t>
            </w:r>
            <w:r w:rsidR="0013030E" w:rsidRPr="0013030E">
              <w:rPr>
                <w:color w:val="FF0000"/>
              </w:rPr>
              <w:t>XXXXXXX</w:t>
            </w:r>
            <w:r>
              <w:rPr>
                <w:b/>
                <w:bCs/>
              </w:rPr>
              <w:t xml:space="preserve">, </w:t>
            </w:r>
            <w:r w:rsidR="00665602" w:rsidRPr="00665602">
              <w:rPr>
                <w:b/>
                <w:bCs/>
                <w:color w:val="0070C0"/>
              </w:rPr>
              <w:t>YYYYYYYYYY</w:t>
            </w:r>
          </w:p>
        </w:tc>
      </w:tr>
    </w:tbl>
    <w:p w14:paraId="560BA115" w14:textId="77777777" w:rsidR="002E1768" w:rsidRDefault="002E1768"/>
    <w:p w14:paraId="172F8F0E" w14:textId="77777777" w:rsidR="002E1768" w:rsidRDefault="002E1768"/>
    <w:p w14:paraId="168FB932" w14:textId="77777777" w:rsidR="002E1768" w:rsidRDefault="002E1768"/>
    <w:p w14:paraId="22C073FB" w14:textId="77777777" w:rsidR="002E1768" w:rsidRDefault="006E09F5">
      <w:pPr>
        <w:jc w:val="center"/>
      </w:pPr>
      <w:r>
        <w:rPr>
          <w:b/>
          <w:bCs/>
        </w:rPr>
        <w:t>GÜNDEM MADDELERİ</w:t>
      </w:r>
    </w:p>
    <w:p w14:paraId="1FFDD82E" w14:textId="77777777" w:rsidR="002E1768" w:rsidRDefault="002E1768"/>
    <w:p w14:paraId="685B20E5" w14:textId="77777777" w:rsidR="002E1768" w:rsidRDefault="006E09F5">
      <w:pPr>
        <w:numPr>
          <w:ilvl w:val="0"/>
          <w:numId w:val="3"/>
        </w:numPr>
        <w:jc w:val="both"/>
      </w:pPr>
      <w:r>
        <w:t>Açılış ve yoklama</w:t>
      </w:r>
    </w:p>
    <w:p w14:paraId="0B09D646" w14:textId="57875D6F" w:rsidR="002E1768" w:rsidRDefault="006E09F5">
      <w:pPr>
        <w:numPr>
          <w:ilvl w:val="0"/>
          <w:numId w:val="3"/>
        </w:numPr>
        <w:jc w:val="both"/>
      </w:pPr>
      <w:r>
        <w:t xml:space="preserve">Planlamaların; </w:t>
      </w:r>
      <w:r w:rsidR="00422270" w:rsidRPr="00422270">
        <w:t xml:space="preserve">Türkiye Yüzyılı Maarif Model Çerçeve Planı, </w:t>
      </w:r>
      <w:r>
        <w:t>eğitim ve öğretimle ilgili mevzuat, okulun kuruluş amacı ve ilgili alanın öğretim programına uygun yapılması,</w:t>
      </w:r>
    </w:p>
    <w:p w14:paraId="6294FD3F" w14:textId="13596178" w:rsidR="00422270" w:rsidRDefault="00422270">
      <w:pPr>
        <w:numPr>
          <w:ilvl w:val="0"/>
          <w:numId w:val="3"/>
        </w:numPr>
        <w:jc w:val="both"/>
      </w:pPr>
      <w:r w:rsidRPr="00422270">
        <w:t xml:space="preserve">Türkiye Yüzyılı Maarif </w:t>
      </w:r>
      <w:proofErr w:type="spellStart"/>
      <w:r w:rsidRPr="00422270">
        <w:t>Modeli’nin</w:t>
      </w:r>
      <w:proofErr w:type="spellEnd"/>
      <w:r w:rsidRPr="00422270">
        <w:t xml:space="preserve"> </w:t>
      </w:r>
      <w:r>
        <w:t>Almanca</w:t>
      </w:r>
      <w:r w:rsidRPr="00422270">
        <w:t xml:space="preserve"> Dersi özelinde değerlendirilmesi,</w:t>
      </w:r>
    </w:p>
    <w:p w14:paraId="136DF02F" w14:textId="77777777" w:rsidR="002E1768" w:rsidRDefault="006E09F5">
      <w:pPr>
        <w:numPr>
          <w:ilvl w:val="0"/>
          <w:numId w:val="3"/>
        </w:numPr>
        <w:jc w:val="both"/>
      </w:pPr>
      <w:r>
        <w:t>Atatürkçülükle ilgili konu</w:t>
      </w:r>
      <w:r>
        <w:t>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w:t>
      </w:r>
      <w:r>
        <w:t>ında konu ve kazanım ağırlıklarının dikkate alınması,</w:t>
      </w:r>
    </w:p>
    <w:p w14:paraId="7BA3E9C0" w14:textId="77777777" w:rsidR="002E1768" w:rsidRDefault="006E09F5">
      <w:pPr>
        <w:numPr>
          <w:ilvl w:val="0"/>
          <w:numId w:val="3"/>
        </w:numPr>
        <w:jc w:val="both"/>
      </w:pPr>
      <w:r>
        <w:t>Derslerin işlenişinde uygulanacak öğretim yöntem ve tekniklerinin belirlenmesi,</w:t>
      </w:r>
    </w:p>
    <w:p w14:paraId="5A4B712C" w14:textId="77777777" w:rsidR="002E1768" w:rsidRDefault="006E09F5">
      <w:pPr>
        <w:numPr>
          <w:ilvl w:val="0"/>
          <w:numId w:val="3"/>
        </w:numPr>
        <w:jc w:val="both"/>
      </w:pPr>
      <w:r>
        <w:t>Özel eğitim ihtiyacı olan öğrenciler için bireyselleştirilmiş eğitim programları (BEP) ile ders planlarının görüşülmesi,</w:t>
      </w:r>
    </w:p>
    <w:p w14:paraId="1B4179BB" w14:textId="77777777" w:rsidR="002E1768" w:rsidRDefault="006E09F5">
      <w:pPr>
        <w:numPr>
          <w:ilvl w:val="0"/>
          <w:numId w:val="3"/>
        </w:numPr>
        <w:jc w:val="both"/>
      </w:pPr>
      <w:r>
        <w:t>Z</w:t>
      </w:r>
      <w:r>
        <w:t>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w:t>
      </w:r>
      <w:r>
        <w:t>k iş birliği ve esaslarının belirlenmesi,</w:t>
      </w:r>
    </w:p>
    <w:p w14:paraId="39E7BF1E" w14:textId="77777777" w:rsidR="002E1768" w:rsidRDefault="006E09F5">
      <w:pPr>
        <w:numPr>
          <w:ilvl w:val="0"/>
          <w:numId w:val="3"/>
        </w:numPr>
        <w:jc w:val="both"/>
      </w:pPr>
      <w:r>
        <w:t>Öğretim alanı ile ilgili akademik ve bilimsel çalışmaların izlenmesi, teknolojik gelişmelerin takip edilmesi, müzakere edilmesi, uygulamalara yansıtılması,</w:t>
      </w:r>
    </w:p>
    <w:p w14:paraId="0A9BC6FB" w14:textId="77777777" w:rsidR="002E1768" w:rsidRDefault="006E09F5">
      <w:pPr>
        <w:numPr>
          <w:ilvl w:val="0"/>
          <w:numId w:val="3"/>
        </w:numPr>
        <w:jc w:val="both"/>
      </w:pPr>
      <w:r>
        <w:t>Öğrencilerde girişimcilik bilincinin kazandırılmasına yöne</w:t>
      </w:r>
      <w:r>
        <w:t>lik çalışmaların yapılması, öğrencilerin araştırma, geliştirme ve tasarım konularında bilgi ve becerilerinin geliştirilmesini,</w:t>
      </w:r>
    </w:p>
    <w:p w14:paraId="152D3FF0" w14:textId="77777777" w:rsidR="002E1768" w:rsidRDefault="006E09F5">
      <w:pPr>
        <w:numPr>
          <w:ilvl w:val="0"/>
          <w:numId w:val="3"/>
        </w:numPr>
        <w:jc w:val="both"/>
      </w:pPr>
      <w:r>
        <w:t>İş sağlığı ve güvenliği tedbirlerinin değerlendirilmesi,</w:t>
      </w:r>
    </w:p>
    <w:p w14:paraId="03FA88DF" w14:textId="77777777" w:rsidR="002E1768" w:rsidRDefault="006E09F5">
      <w:pPr>
        <w:numPr>
          <w:ilvl w:val="0"/>
          <w:numId w:val="3"/>
        </w:numPr>
        <w:jc w:val="both"/>
      </w:pPr>
      <w:r>
        <w:t xml:space="preserve">Millî, manevi ve ahlaki değerlerin, örtük öğrenme yoluyla eğitim ve </w:t>
      </w:r>
      <w:r>
        <w:t>öğretim süreçlerinde etkin bir şekilde yürütülmesine yönelik çalışmaların planlanması, bu doğrultuda gerekli öğrenme ortamlarının oluşturulması,</w:t>
      </w:r>
    </w:p>
    <w:p w14:paraId="3D618CB5" w14:textId="77777777" w:rsidR="002E1768" w:rsidRDefault="006E09F5">
      <w:pPr>
        <w:numPr>
          <w:ilvl w:val="0"/>
          <w:numId w:val="3"/>
        </w:numPr>
        <w:jc w:val="both"/>
      </w:pPr>
      <w:r>
        <w:t>Okul aile iş birliği ve veli toplantıları</w:t>
      </w:r>
    </w:p>
    <w:p w14:paraId="625FD059" w14:textId="77777777" w:rsidR="002E1768" w:rsidRDefault="006E09F5">
      <w:pPr>
        <w:numPr>
          <w:ilvl w:val="0"/>
          <w:numId w:val="3"/>
        </w:numPr>
        <w:jc w:val="both"/>
      </w:pPr>
      <w:r>
        <w:t>Eğitim ve öğretim süreçlerinin disiplinler arası bir yaklaşımla ele a</w:t>
      </w:r>
      <w:r>
        <w:t>lınarak, öğrenme alanı, konu, kazanım ve öğrenme hedeflerinin bu yaklaşımla belirlenmesi, yapılacak ortak çalışmaların takvime bağlanarak uygulanması,</w:t>
      </w:r>
    </w:p>
    <w:p w14:paraId="10C8C2F2" w14:textId="77777777" w:rsidR="002E1768" w:rsidRDefault="006E09F5">
      <w:pPr>
        <w:numPr>
          <w:ilvl w:val="0"/>
          <w:numId w:val="3"/>
        </w:numPr>
        <w:jc w:val="both"/>
      </w:pPr>
      <w:r>
        <w:t>Öğrencilerin çoklu okuryazarlık becerilerinin geliştirilmesine yönelik planlamaların yapılması,</w:t>
      </w:r>
    </w:p>
    <w:p w14:paraId="00EB84E0" w14:textId="77777777" w:rsidR="002E1768" w:rsidRDefault="006E09F5">
      <w:pPr>
        <w:numPr>
          <w:ilvl w:val="0"/>
          <w:numId w:val="3"/>
        </w:numPr>
        <w:jc w:val="both"/>
      </w:pPr>
      <w:r>
        <w:t xml:space="preserve">Başarıyı </w:t>
      </w:r>
      <w:r>
        <w:t>arttırıcı tedbirlerin belirlenmesi</w:t>
      </w:r>
    </w:p>
    <w:p w14:paraId="66553960" w14:textId="77777777" w:rsidR="002E1768" w:rsidRDefault="006E09F5">
      <w:pPr>
        <w:numPr>
          <w:ilvl w:val="0"/>
          <w:numId w:val="3"/>
        </w:numPr>
        <w:jc w:val="both"/>
      </w:pPr>
      <w:r>
        <w:t>Sosyal sorumluluk programı kapsamında ders bazında yürütülebilecek faaliyetlerin planlanması</w:t>
      </w:r>
    </w:p>
    <w:p w14:paraId="6E86F3F6" w14:textId="77777777" w:rsidR="002E1768" w:rsidRDefault="006E09F5">
      <w:pPr>
        <w:numPr>
          <w:ilvl w:val="0"/>
          <w:numId w:val="3"/>
        </w:numPr>
        <w:jc w:val="both"/>
      </w:pPr>
      <w:r>
        <w:t>Eğitim ve öğretim yılı içerisinde okul içi veya okul dışı eğitim ortamlarında yürütecekleri faaliyetlerde ihtiyaç duyacağı araç,</w:t>
      </w:r>
      <w:r>
        <w:t xml:space="preserve"> gereç, mali kaynak gibi hususların belirlenmesi,</w:t>
      </w:r>
    </w:p>
    <w:p w14:paraId="4A4A12BC" w14:textId="77777777" w:rsidR="002E1768" w:rsidRDefault="006E09F5">
      <w:pPr>
        <w:numPr>
          <w:ilvl w:val="0"/>
          <w:numId w:val="3"/>
        </w:numPr>
        <w:jc w:val="both"/>
      </w:pPr>
      <w:r>
        <w:t>Dilek, temenniler ve kapanış.</w:t>
      </w:r>
    </w:p>
    <w:p w14:paraId="16BDA591" w14:textId="77777777" w:rsidR="002E1768" w:rsidRDefault="002E1768"/>
    <w:p w14:paraId="04857B67" w14:textId="77777777" w:rsidR="002E1768" w:rsidRDefault="002E1768"/>
    <w:p w14:paraId="0FDBDC16" w14:textId="77777777" w:rsidR="002E1768" w:rsidRDefault="002E1768"/>
    <w:p w14:paraId="703D09C8" w14:textId="77777777" w:rsidR="00E007EF" w:rsidRDefault="00E007EF">
      <w:pPr>
        <w:jc w:val="center"/>
        <w:rPr>
          <w:b/>
          <w:bCs/>
        </w:rPr>
      </w:pPr>
    </w:p>
    <w:p w14:paraId="3FD20230" w14:textId="77777777" w:rsidR="00E007EF" w:rsidRDefault="00E007EF">
      <w:pPr>
        <w:jc w:val="center"/>
        <w:rPr>
          <w:b/>
          <w:bCs/>
        </w:rPr>
      </w:pPr>
    </w:p>
    <w:p w14:paraId="0096FE47" w14:textId="70AD34DD" w:rsidR="002E1768" w:rsidRDefault="006E09F5">
      <w:pPr>
        <w:jc w:val="center"/>
      </w:pPr>
      <w:r>
        <w:rPr>
          <w:b/>
          <w:bCs/>
        </w:rPr>
        <w:t>GÜNDEM MADDELERİNİN GÖRÜŞÜLMESİ</w:t>
      </w:r>
    </w:p>
    <w:p w14:paraId="3BA5ABCE" w14:textId="77777777" w:rsidR="002E1768" w:rsidRDefault="002E1768"/>
    <w:p w14:paraId="5DBCD8A6" w14:textId="77777777" w:rsidR="002E1768" w:rsidRDefault="002E1768"/>
    <w:p w14:paraId="30D0434E" w14:textId="77777777" w:rsidR="002E1768" w:rsidRDefault="002E1768"/>
    <w:p w14:paraId="40B2C97F" w14:textId="77777777" w:rsidR="002E1768" w:rsidRDefault="006E09F5">
      <w:pPr>
        <w:numPr>
          <w:ilvl w:val="0"/>
          <w:numId w:val="4"/>
        </w:numPr>
        <w:jc w:val="both"/>
      </w:pPr>
      <w:r>
        <w:rPr>
          <w:b/>
          <w:bCs/>
        </w:rPr>
        <w:t>Açılış ve yoklama</w:t>
      </w:r>
    </w:p>
    <w:p w14:paraId="25E8F5E3" w14:textId="77777777" w:rsidR="002E1768" w:rsidRDefault="002E1768"/>
    <w:p w14:paraId="752DDCC1" w14:textId="147DBEAB" w:rsidR="002E1768" w:rsidRDefault="006E09F5">
      <w:pPr>
        <w:jc w:val="both"/>
      </w:pPr>
      <w:r>
        <w:t xml:space="preserve">      Almanca Dersi Zümre Başkanı </w:t>
      </w:r>
      <w:r w:rsidR="0013030E" w:rsidRPr="0013030E">
        <w:rPr>
          <w:color w:val="FF0000"/>
        </w:rPr>
        <w:t>XXXXXXX</w:t>
      </w:r>
      <w:r w:rsidR="0013030E">
        <w:t xml:space="preserve"> </w:t>
      </w:r>
      <w:r>
        <w:t>açılış konuşması ile toplantıyı başlattı. ÖZEL ANTALYA BAHÇEŞEHİR</w:t>
      </w:r>
      <w:r>
        <w:t xml:space="preserve"> ANADOLU LİSESİ Almanca Zümresi olarak 2025-2026 Eğitim Öğretim Yılının ülkemize ve milletimize hayırlı olmasını, öğrencilerimizle birlikte sağlıklı ve mutlu bir eğitim yılı geçirilmesini temenni ettiğini belirtti.</w:t>
      </w:r>
    </w:p>
    <w:p w14:paraId="7B7AC967" w14:textId="347A5C18" w:rsidR="002E1768" w:rsidRDefault="006E09F5">
      <w:pPr>
        <w:jc w:val="both"/>
      </w:pPr>
      <w:r>
        <w:t xml:space="preserve">       Toplantı, Zümre Başkanı </w:t>
      </w:r>
      <w:r w:rsidR="0013030E" w:rsidRPr="0013030E">
        <w:rPr>
          <w:color w:val="FF0000"/>
        </w:rPr>
        <w:t>XXXXXXX</w:t>
      </w:r>
      <w:r w:rsidR="0013030E">
        <w:t xml:space="preserve"> </w:t>
      </w:r>
      <w:r>
        <w:t>başkanlığında; tüm katılımcılar ile beraber, Almanca Sene Başı Zümre Öğretmenler Kurulu Toplantısı’nı yapmak üzere 02.09.2025 tarihinde 10:30 itibari ile okulumuz öğretmenler odasında başladı. Toplantı gündem maddeleri okunarak, katılımcılara eklem</w:t>
      </w:r>
      <w:r>
        <w:t>ek istedikleri bir madde olup olmadığı soruldu. Ardından gündem maddelerinin görüşülmesine geçildi.</w:t>
      </w:r>
    </w:p>
    <w:p w14:paraId="308D66D6" w14:textId="77777777" w:rsidR="002E1768" w:rsidRDefault="002E1768"/>
    <w:p w14:paraId="3BAEE14E" w14:textId="77777777" w:rsidR="002E1768" w:rsidRDefault="006E09F5">
      <w:pPr>
        <w:numPr>
          <w:ilvl w:val="0"/>
          <w:numId w:val="4"/>
        </w:numPr>
        <w:jc w:val="both"/>
      </w:pPr>
      <w:r>
        <w:rPr>
          <w:b/>
          <w:bCs/>
        </w:rPr>
        <w:t>Planlamaların; eğitim ve öğretimle ilgili mevzuat, okulun kuruluş amacı ve ilgili alanın öğretim programına uygun yapılması,</w:t>
      </w:r>
    </w:p>
    <w:p w14:paraId="3F0644B4" w14:textId="77777777" w:rsidR="002E1768" w:rsidRDefault="002E1768"/>
    <w:p w14:paraId="0A38E56F" w14:textId="2CB3A7B1" w:rsidR="00422270" w:rsidRPr="00422270" w:rsidRDefault="00422270" w:rsidP="00422270">
      <w:pPr>
        <w:jc w:val="both"/>
      </w:pPr>
      <w:r>
        <w:t xml:space="preserve">     </w:t>
      </w:r>
      <w:r w:rsidRPr="00422270">
        <w:t>Almanca dersi için Türkiye Yüzyılı Maarif Modeli kapsamında henüz özel bir çerçeve plan yayımlanmamıştır. Ancak bu durum, yapılacak tüm planlamalarda modelin vizyonunun örnek alınmasını ve dersin amaçlarının bu vizyon doğrultusunda şekillendirilmesini engellememektedir. Sene başında yapılacak olan tüm planlamaların, Almanca dersi öğretim programı, Türkiye Yüzyılı Maarif Modeli ve ilgili mevzuatlar incelenerek hazırlanmasının önemi</w:t>
      </w:r>
      <w:r>
        <w:t xml:space="preserve"> </w:t>
      </w:r>
      <w:r w:rsidR="006E09F5" w:rsidRPr="006E09F5">
        <w:rPr>
          <w:b/>
          <w:bCs/>
          <w:color w:val="00B050"/>
        </w:rPr>
        <w:t>OKUL MÜDÜR</w:t>
      </w:r>
      <w:r w:rsidR="006E09F5">
        <w:rPr>
          <w:b/>
          <w:bCs/>
          <w:color w:val="00B050"/>
        </w:rPr>
        <w:t>Ü ADI SOYADI</w:t>
      </w:r>
      <w:r w:rsidRPr="00422270">
        <w:t xml:space="preserve"> tarafından vurgulandı. Öğretim programlarının, 1739 sayılı Millî Eğitim Temel Kanunu’nun 2. maddesinde ifade edilen ‘Türk Millî Eğitiminin Genel Amaçları’ ile ‘Türk Millî Eğitiminin Temel İlkeleri’ doğrultusunda hazırlanmasının gerekliliği hatırlatıldı. Almanca dersinin yalnızca dil bilgisi öğretmek değil, aynı zamanda öğrencilerin iletişim becerilerini geliştirmek, farklı kültürleri tanımalarını sağlamak ve çok kültürlü bir bakış açısı kazandırmak açısından önemli olduğu dile getirildi.</w:t>
      </w:r>
    </w:p>
    <w:p w14:paraId="43C69BDB" w14:textId="511DEE7D" w:rsidR="00422270" w:rsidRPr="00422270" w:rsidRDefault="00422270" w:rsidP="00422270">
      <w:pPr>
        <w:jc w:val="both"/>
      </w:pPr>
      <w:r>
        <w:t xml:space="preserve">     Zümre Başkanı </w:t>
      </w:r>
      <w:r w:rsidR="0013030E" w:rsidRPr="0013030E">
        <w:rPr>
          <w:color w:val="FF0000"/>
        </w:rPr>
        <w:t>XXXXXXX</w:t>
      </w:r>
      <w:r w:rsidR="0013030E">
        <w:t xml:space="preserve"> </w:t>
      </w:r>
      <w:r>
        <w:t xml:space="preserve">Türkiye Yüzyılı </w:t>
      </w:r>
      <w:r w:rsidRPr="00422270">
        <w:t xml:space="preserve">Maarif </w:t>
      </w:r>
      <w:proofErr w:type="spellStart"/>
      <w:r w:rsidRPr="00422270">
        <w:t>Modeli’nin</w:t>
      </w:r>
      <w:proofErr w:type="spellEnd"/>
      <w:r w:rsidRPr="00422270">
        <w:t xml:space="preserve"> perspektifinden alıntı yapılarak, ‘adalet, hikmet, merhamet, doğruluk, çalışkanlık, faydalı olmak ve güzellik gibi değerler üzerinde yükselen bir medeniyet mirasına sahip olan milletimizin, eğitim adına kararlı adımlarla geleceğe hazırlandığı’ vurgulandı. Bu vizyon, Almanca dersinde de öğrencilerin dili sadece öğrenmelerini değil, aynı zamanda öğrendikleri dili sorumluluk bilinciyle kullanmalarını hedeflemektedir. Eleştirel düşünen, sorgulayan, araştıran, iletişim kurabilen ve farklı kültürlere saygı gösteren bireylerin yetiştirilmesi bu dersin temel amaçlarından biri olarak değerlendirildi. Katılımcılar, Almanca dersi için çerçeve plan henüz yayınlanmamış olsa da Türkiye Yüzyılı Maarif </w:t>
      </w:r>
      <w:proofErr w:type="spellStart"/>
      <w:r w:rsidRPr="00422270">
        <w:t>Modeli’nin</w:t>
      </w:r>
      <w:proofErr w:type="spellEnd"/>
      <w:r w:rsidRPr="00422270">
        <w:t xml:space="preserve"> vizyonunu örnek alarak yapılacak planlamaların büyük önem taşıdığı konusunda görüş birliğine vardılar. Zümre Başkanı ZB, bu konuda özel bir hassasiyet göstereceklerini ifade etti.</w:t>
      </w:r>
    </w:p>
    <w:p w14:paraId="1226E720" w14:textId="77777777" w:rsidR="00422270" w:rsidRDefault="00422270">
      <w:pPr>
        <w:jc w:val="both"/>
      </w:pPr>
    </w:p>
    <w:p w14:paraId="5C36AF49" w14:textId="1A658D13" w:rsidR="00422270" w:rsidRPr="00422270" w:rsidRDefault="00422270" w:rsidP="00422270">
      <w:pPr>
        <w:pStyle w:val="ListeParagraf"/>
        <w:numPr>
          <w:ilvl w:val="0"/>
          <w:numId w:val="4"/>
        </w:numPr>
        <w:jc w:val="both"/>
        <w:rPr>
          <w:b/>
          <w:bCs/>
        </w:rPr>
      </w:pPr>
      <w:r w:rsidRPr="00422270">
        <w:rPr>
          <w:b/>
          <w:bCs/>
        </w:rPr>
        <w:t xml:space="preserve">Türkiye Yüzyılı Maarif </w:t>
      </w:r>
      <w:proofErr w:type="spellStart"/>
      <w:r w:rsidRPr="00422270">
        <w:rPr>
          <w:b/>
          <w:bCs/>
        </w:rPr>
        <w:t>Modeli’nin</w:t>
      </w:r>
      <w:proofErr w:type="spellEnd"/>
      <w:r w:rsidRPr="00422270">
        <w:rPr>
          <w:b/>
          <w:bCs/>
        </w:rPr>
        <w:t xml:space="preserve"> Almanca Dersi özelinde değerlendirilmesi,</w:t>
      </w:r>
    </w:p>
    <w:p w14:paraId="38CE01D1" w14:textId="77777777" w:rsidR="002E1768" w:rsidRDefault="002E1768"/>
    <w:p w14:paraId="528BC4B6" w14:textId="684F66CB" w:rsidR="00422270" w:rsidRPr="00422270" w:rsidRDefault="00422270" w:rsidP="00422270">
      <w:r>
        <w:t xml:space="preserve">    Zümre Başkanı </w:t>
      </w:r>
      <w:r w:rsidR="0013030E" w:rsidRPr="0013030E">
        <w:rPr>
          <w:color w:val="FF0000"/>
        </w:rPr>
        <w:t>XXXXXXX</w:t>
      </w:r>
      <w:r w:rsidR="0013030E" w:rsidRPr="00422270">
        <w:t xml:space="preserve"> </w:t>
      </w:r>
      <w:r w:rsidRPr="00422270">
        <w:t xml:space="preserve">Türkiye Yüzyılı Maarif Modeli kapsamında Almanca dersi için henüz özel bir çerçeve plan yayımlanmamıştır. Ancak Almanca öğretiminin, öğrencilerimizin hem akademik hem de sosyal gelişimleri açısından önemli olduğu vurgulandı. Yabancı dil olarak Almanca, öğrencilerin farklı kültürleri tanımalarına, Avrupa’da yaygın kullanılan bir dili öğrenerek akademik ve mesleki fırsatlar elde etmelerine imkân sağlamaktadır. Bu nedenle ileride hazırlanacak olan çerçeve planın, Türkiye Yüzyılı Maarif </w:t>
      </w:r>
      <w:proofErr w:type="spellStart"/>
      <w:r w:rsidRPr="00422270">
        <w:t>Modeli’nin</w:t>
      </w:r>
      <w:proofErr w:type="spellEnd"/>
      <w:r w:rsidRPr="00422270">
        <w:t xml:space="preserve"> vizyonu doğrultusunda, öğrencilerin iletişim becerilerini geliştirmeye, çok kültürlü bir bakış açısı kazandırmaya ve farklı toplumlarla etkileşim kurabilecek yeterliliğe ulaşmalarına odaklanması gerektiği belirtildi.</w:t>
      </w:r>
    </w:p>
    <w:p w14:paraId="570657C7" w14:textId="2CEAC6BC" w:rsidR="00422270" w:rsidRPr="00422270" w:rsidRDefault="00422270" w:rsidP="00422270">
      <w:r>
        <w:t xml:space="preserve">     </w:t>
      </w:r>
      <w:r w:rsidRPr="00422270">
        <w:t xml:space="preserve">Katılımcılar, gelecekte hazırlanacak çerçeve planın sadece dil bilgisi aktarımına değil; dinleme, konuşma, okuma ve yazma becerilerinin dengeli biçimde geliştirilmesine dayalı olması gerektiğini ifade ettiler. Ayrıca öğrencilerin günlük yaşamda kullanabilecekleri pratik dil becerileri edinmeleri, kendilerini özgüvenle ifade etmeleri ve kültürlerarası anlayış kazanmaları öncelikli hedefler arasında görülmelidir. Türkiye Yüzyılı Maarif </w:t>
      </w:r>
      <w:proofErr w:type="spellStart"/>
      <w:r w:rsidRPr="00422270">
        <w:t>Modeli’nin</w:t>
      </w:r>
      <w:proofErr w:type="spellEnd"/>
      <w:r w:rsidRPr="00422270">
        <w:t xml:space="preserve"> öngördüğü öğrenci merkezli ve beceri temelli yaklaşım, Almanca dersinin de gelecekte bu doğrultuda yapılandırılmasına ışık tutacaktır. Modelin </w:t>
      </w:r>
      <w:r w:rsidRPr="00422270">
        <w:lastRenderedPageBreak/>
        <w:t>vizyonu sayesinde, Almanca dersinin öğrencilerimizi hem akademik hem de kültürel açıdan zenginleştiren, onları dünyaya daha açık ve donanımlı bireyler olarak yetiştiren bir ders haline gelmesi beklenmektedir.”</w:t>
      </w:r>
    </w:p>
    <w:p w14:paraId="313F6557" w14:textId="77777777" w:rsidR="00422270" w:rsidRDefault="00422270"/>
    <w:p w14:paraId="1D83571E" w14:textId="77777777" w:rsidR="00422270" w:rsidRDefault="00422270"/>
    <w:p w14:paraId="522870C9" w14:textId="77777777" w:rsidR="002E1768" w:rsidRDefault="006E09F5">
      <w:pPr>
        <w:numPr>
          <w:ilvl w:val="0"/>
          <w:numId w:val="4"/>
        </w:numPr>
        <w:jc w:val="both"/>
      </w:pPr>
      <w:r>
        <w:rPr>
          <w:b/>
          <w:bCs/>
        </w:rPr>
        <w:t>Atatürkçülükle ilgili konuların üzerinde durularak çalışmaların b</w:t>
      </w:r>
      <w:r>
        <w:rPr>
          <w:b/>
          <w:bCs/>
        </w:rPr>
        <w:t>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w:t>
      </w:r>
      <w:r>
        <w:rPr>
          <w:b/>
          <w:bCs/>
        </w:rPr>
        <w:t>kate alınması,</w:t>
      </w:r>
    </w:p>
    <w:p w14:paraId="747BC242" w14:textId="77777777" w:rsidR="002E1768" w:rsidRDefault="002E1768"/>
    <w:p w14:paraId="4AD845C0" w14:textId="0B81B3DC" w:rsidR="002E1768" w:rsidRDefault="006E09F5">
      <w:pPr>
        <w:jc w:val="both"/>
      </w:pPr>
      <w:r>
        <w:t xml:space="preserve">      Almanca Dersi Zümre Başkanı </w:t>
      </w:r>
      <w:r w:rsidR="0013030E" w:rsidRPr="0013030E">
        <w:rPr>
          <w:color w:val="FF0000"/>
        </w:rPr>
        <w:t>XXXXXXX</w:t>
      </w:r>
      <w:r>
        <w:t xml:space="preserve">, "Yeni Maarif Model" üzerinden yapılan incelemeler çerçevesinde, Almanca derslerinin plan ve programlarının, yeni maarif model vizyonu ve çevresel koşullar dikkate alınarak mevzuata uygun </w:t>
      </w:r>
      <w:r>
        <w:t xml:space="preserve">şekilde oluşturulmasının kritik önem taşıdığını vurguladı. Her ne kadar Almanca Dersi için yeni bir çerçeve plan yayımlanmamış olsa da modelin vizyonunu planlarımıza ve derslerimize yansıtmak önemli. Almanca Dersi Zümre Başkanı </w:t>
      </w:r>
      <w:r w:rsidR="0013030E" w:rsidRPr="0013030E">
        <w:rPr>
          <w:color w:val="FF0000"/>
        </w:rPr>
        <w:t>XXXXXXX</w:t>
      </w:r>
      <w:r>
        <w:t>, ülkemizin</w:t>
      </w:r>
      <w:r>
        <w:t xml:space="preserve"> eğitim alanında gerçekleştirdiği bu yeniliklerin başarılı olabilmesinin temel koşulunun, öğretmenlerin bu değişiklikleri benimseyip derslerine entegre etmeleri gerektiğini belirtti. "Bu yüzden yıllık planların ve hazırlıkların, çizilen çerçeve programları</w:t>
      </w:r>
      <w:r>
        <w:t xml:space="preserve"> rehber alarak yapılması bizim için önceliklidir" şeklinde konuştu. Almanca Dersi Zümre Başkanı </w:t>
      </w:r>
      <w:r w:rsidR="0013030E" w:rsidRPr="0013030E">
        <w:rPr>
          <w:color w:val="FF0000"/>
        </w:rPr>
        <w:t>XXXXXXX</w:t>
      </w:r>
      <w:r>
        <w:t xml:space="preserve">, ayrıca Atatürkçülük konularının tüm plan ve programlamalara entegre edilmesinin önemini vurguladı. Ülkemizin kurucu lideri Mustafa Kemal </w:t>
      </w:r>
      <w:r w:rsidR="00E007EF">
        <w:t>Atatürk’ün</w:t>
      </w:r>
      <w:r>
        <w:t xml:space="preserve"> hem Millî Mücadele hem de Cumhuriyet dönemlerinde gerçekleştirdiklerinin ve Atatürk ilkelerinin öğrencilere doğru bir şekilde aktarılması gerektiğini belirtti. Genç nesillerin bu değerleri benimseyerek güvenle geleceğe yürüyebilmeleri için Atatürk'ün bağı</w:t>
      </w:r>
      <w:r>
        <w:t>msızlık, özgürlük, laiklik, bilim ve çağdaşlık gibi ilkelerinin, ülkemizin yapı taşları arasında yer aldığını ve yolumuzu aydınlattığını ifade etti. Öğrencilerimizin bu değerleri öğrenmeleri ve yaşatmaları, ülkemizin parlak geleceği için büyük önem taşımak</w:t>
      </w:r>
      <w:r>
        <w:t>tadır" diyerek konuşmasını tamamladı.</w:t>
      </w:r>
    </w:p>
    <w:p w14:paraId="65F8C69E" w14:textId="77777777" w:rsidR="002E1768" w:rsidRDefault="002E1768"/>
    <w:p w14:paraId="13E87C82" w14:textId="77777777" w:rsidR="002E1768" w:rsidRDefault="006E09F5">
      <w:pPr>
        <w:numPr>
          <w:ilvl w:val="0"/>
          <w:numId w:val="4"/>
        </w:numPr>
        <w:jc w:val="both"/>
      </w:pPr>
      <w:r>
        <w:rPr>
          <w:b/>
          <w:bCs/>
        </w:rPr>
        <w:t>Derslerin işlenişinde uygulanacak öğretim yöntem ve tekniklerinin belirlenmesi,</w:t>
      </w:r>
    </w:p>
    <w:p w14:paraId="58FD4A49" w14:textId="77777777" w:rsidR="002E1768" w:rsidRDefault="002E1768"/>
    <w:p w14:paraId="0817C22B" w14:textId="47D75F20" w:rsidR="002E1768" w:rsidRDefault="006E09F5">
      <w:pPr>
        <w:jc w:val="both"/>
      </w:pPr>
      <w:r>
        <w:t xml:space="preserve">      Zümre Başkanı </w:t>
      </w:r>
      <w:r w:rsidR="0013030E" w:rsidRPr="0013030E">
        <w:rPr>
          <w:color w:val="FF0000"/>
        </w:rPr>
        <w:t>XXXXXXX</w:t>
      </w:r>
      <w:r w:rsidR="0013030E">
        <w:t xml:space="preserve"> </w:t>
      </w:r>
      <w:r>
        <w:t>Almanca derslerinde kazanımların gerçekleştirilmesi için yapılacak etkinliklerde kullanılacak yönt</w:t>
      </w:r>
      <w:r>
        <w:t>em ve tekniklerden bahsetti. Almanca dersleri işlenirken öğrencinin pasif değil aktif olması gerektiğini, öğretmenin yönlendirici konumda bulunması gereğinden bahsedildi. Öğrencinin derse katılımını arttıracak olan modüler öğretim yöntem ve tekniklerinin d</w:t>
      </w:r>
      <w:r>
        <w:t>erslerde verimi arttıracağı, öğrenme süreçlerine dahil olan öğrencilerde bilginin daha kalıcı olacağı anlatıldı. Bu bağlamda; Soru Cevap, Tartışma, Takım/Gurup Çalışması, Uygulama – Alıştırma, Problem Çözme, Rol Yapma – Dramatizasyon, Örnek Olay, Gösterip-</w:t>
      </w:r>
      <w:r>
        <w:t xml:space="preserve"> Yaptırma gibi yöntemlerin Almanca derslerinde kullanılması gerektiği Zümre Başkanı </w:t>
      </w:r>
      <w:r w:rsidR="0013030E" w:rsidRPr="0013030E">
        <w:rPr>
          <w:color w:val="FF0000"/>
        </w:rPr>
        <w:t>XXXXXXX</w:t>
      </w:r>
      <w:r w:rsidR="0013030E">
        <w:t xml:space="preserve"> </w:t>
      </w:r>
      <w:r>
        <w:t>tarafından belirtildi.</w:t>
      </w:r>
    </w:p>
    <w:p w14:paraId="12809177" w14:textId="5A81408C" w:rsidR="002E1768" w:rsidRDefault="006E09F5">
      <w:pPr>
        <w:jc w:val="both"/>
      </w:pPr>
      <w:r>
        <w:t xml:space="preserve">       Almanca Dersi Ayrıca </w:t>
      </w:r>
      <w:r w:rsidR="0013030E" w:rsidRPr="0013030E">
        <w:rPr>
          <w:color w:val="FF0000"/>
        </w:rPr>
        <w:t>XXXXXXX</w:t>
      </w:r>
      <w:r>
        <w:t>, konular işlenirken basitten zora doğru, öğrencilere de uygulamalar yaptırılarak, işl</w:t>
      </w:r>
      <w:r>
        <w:t>enen konuları özelliklerine göre metot belirleyip derslerin görsel kaynaklarla, resim, sunu grafik vb. zenginleştirilerek işlenmesi gerektiğine vurgu yaptı. Öğrenme süreçlerinde öğrencilerin bireysel farklılıkları göz önünde bulundurulacak, çevresel şartla</w:t>
      </w:r>
      <w:r>
        <w:t>r daima dikkate alınmalıdır, diyerek ekleme yaptı.</w:t>
      </w:r>
    </w:p>
    <w:p w14:paraId="69592B4A" w14:textId="3803C46F" w:rsidR="002E1768" w:rsidRDefault="006E09F5">
      <w:pPr>
        <w:jc w:val="both"/>
      </w:pPr>
      <w:r>
        <w:t xml:space="preserve">       </w:t>
      </w:r>
      <w:r w:rsidR="0013030E" w:rsidRPr="0013030E">
        <w:rPr>
          <w:color w:val="FF0000"/>
        </w:rPr>
        <w:t>XXXXXXX</w:t>
      </w:r>
      <w:r>
        <w:t>, özellikle Almanca öğrenmede etkili olan şu yöntemleri vurguladı:</w:t>
      </w:r>
    </w:p>
    <w:p w14:paraId="1CDEA468" w14:textId="77777777" w:rsidR="002E1768" w:rsidRDefault="006E09F5">
      <w:pPr>
        <w:jc w:val="both"/>
      </w:pPr>
      <w:r>
        <w:t xml:space="preserve">       TPR (Total </w:t>
      </w:r>
      <w:proofErr w:type="spellStart"/>
      <w:r>
        <w:t>Physical</w:t>
      </w:r>
      <w:proofErr w:type="spellEnd"/>
      <w:r>
        <w:t xml:space="preserve"> </w:t>
      </w:r>
      <w:proofErr w:type="spellStart"/>
      <w:r>
        <w:t>Response</w:t>
      </w:r>
      <w:proofErr w:type="spellEnd"/>
      <w:r>
        <w:t>): Öğrencilerin hareketlerle öğrenmesi sağlanarak, kelimelerin ve cümlelerin fi</w:t>
      </w:r>
      <w:r>
        <w:t>ziksel aktivitelerle pekiştirilmesi.</w:t>
      </w:r>
    </w:p>
    <w:p w14:paraId="2455DA30" w14:textId="77777777" w:rsidR="002E1768" w:rsidRDefault="006E09F5">
      <w:pPr>
        <w:jc w:val="both"/>
      </w:pPr>
      <w:r>
        <w:t xml:space="preserve">       </w:t>
      </w:r>
      <w:proofErr w:type="spellStart"/>
      <w:r>
        <w:t>Flashcards</w:t>
      </w:r>
      <w:proofErr w:type="spellEnd"/>
      <w:r>
        <w:t xml:space="preserve"> ve Görsel Araçlar: Öğrencilerin kelime hazinesini geliştirmek ve anlamayı kolaylaştırmak için resimli kartlar ve görsel materyaller kullanılması.</w:t>
      </w:r>
    </w:p>
    <w:p w14:paraId="0CA023F4" w14:textId="77777777" w:rsidR="002E1768" w:rsidRDefault="006E09F5">
      <w:pPr>
        <w:jc w:val="both"/>
      </w:pPr>
      <w:r>
        <w:t xml:space="preserve">       Şarkılar ve Oyunlar: Dil öğrenimini eğlenceli ha</w:t>
      </w:r>
      <w:r>
        <w:t>le getirmek ve öğrencilerin ilgisini canlı tutmak için Almanca şarkılar ve oyunlar kullanılması.</w:t>
      </w:r>
    </w:p>
    <w:p w14:paraId="76900A2D" w14:textId="77777777" w:rsidR="002E1768" w:rsidRDefault="002E1768"/>
    <w:p w14:paraId="0EE34594" w14:textId="77777777" w:rsidR="002E1768" w:rsidRDefault="006E09F5">
      <w:pPr>
        <w:numPr>
          <w:ilvl w:val="0"/>
          <w:numId w:val="4"/>
        </w:numPr>
        <w:jc w:val="both"/>
      </w:pPr>
      <w:r>
        <w:rPr>
          <w:b/>
          <w:bCs/>
        </w:rPr>
        <w:t>Özel eğitim ihtiyacı olan öğrenciler için bireyselleştirilmiş eğitim programları (BEP) ile ders planlarının görüşülmesi,</w:t>
      </w:r>
    </w:p>
    <w:p w14:paraId="3FF10187" w14:textId="77777777" w:rsidR="002E1768" w:rsidRDefault="002E1768"/>
    <w:p w14:paraId="1BD46BD1" w14:textId="0F1630EF" w:rsidR="002E1768" w:rsidRDefault="006E09F5">
      <w:pPr>
        <w:jc w:val="both"/>
      </w:pPr>
      <w:r>
        <w:t xml:space="preserve">      Almanca dersi için özel eğitim</w:t>
      </w:r>
      <w:r>
        <w:t xml:space="preserve"> ihtiyacı olan öğrencilerimiz için Bireyselleştirilmiş Eğitim Programı (BEP) hazırlama sürecini detaylı bir şekilde ele alındı. </w:t>
      </w:r>
      <w:r w:rsidR="0013030E" w:rsidRPr="0013030E">
        <w:rPr>
          <w:color w:val="FF0000"/>
        </w:rPr>
        <w:t>XXXXXXX</w:t>
      </w:r>
      <w:r w:rsidR="0013030E">
        <w:t xml:space="preserve"> </w:t>
      </w:r>
      <w:r>
        <w:t>öncelikle, her özel öğrencimizin bireysel ihtiyaçlarını ve potansiyelini belirlemek için kapsamlı değerlendirm</w:t>
      </w:r>
      <w:r>
        <w:t xml:space="preserve">eler yapılmasının önemini vurguladı. </w:t>
      </w:r>
      <w:r w:rsidR="00665602" w:rsidRPr="00665602">
        <w:rPr>
          <w:b/>
          <w:bCs/>
          <w:color w:val="0070C0"/>
        </w:rPr>
        <w:t>YYYYYYYYYY</w:t>
      </w:r>
      <w:r w:rsidR="00665602">
        <w:t xml:space="preserve"> </w:t>
      </w:r>
      <w:r>
        <w:t xml:space="preserve">Bireyselleştirilmiş Eğitim Planının, öğrencinin akademik, sosyal ve duygusal gelişimini destekleyecek hedefler içermesi gerektiğini bu hedeflerin ölçülebilir ve ulaşılabilir olması gerektiğini vurguladı. </w:t>
      </w:r>
      <w:r w:rsidR="0013030E" w:rsidRPr="0013030E">
        <w:rPr>
          <w:color w:val="FF0000"/>
        </w:rPr>
        <w:t>XXXXXXX</w:t>
      </w:r>
      <w:r w:rsidR="0013030E">
        <w:t xml:space="preserve"> </w:t>
      </w:r>
      <w:r>
        <w:t xml:space="preserve">öğretmenler, veliler ve Rehberlik servisi arasında </w:t>
      </w:r>
      <w:r>
        <w:lastRenderedPageBreak/>
        <w:t>etkin bir iş birliği ve sürekli iletişimin, öğrencinin başarısı için kritik olduğunun altını çizdi. Planların düzenli olarak gözden geçirilmesi ve gerekli düzenlemelerin yapılması gerektiğin</w:t>
      </w:r>
      <w:r>
        <w:t xml:space="preserve">i belirterek, tüm öğretmenlerin bu süreçte aktif rol alması gerektiğini belirtti. Zümre Başkanı </w:t>
      </w:r>
      <w:r w:rsidR="0013030E" w:rsidRPr="0013030E">
        <w:rPr>
          <w:color w:val="FF0000"/>
        </w:rPr>
        <w:t>XXXXXXX</w:t>
      </w:r>
      <w:r w:rsidR="0013030E">
        <w:t xml:space="preserve"> </w:t>
      </w:r>
      <w:r>
        <w:t>BEP uygulamalarının öğrencilerimizin en iyi eğitim deneyimini elde etmeleri için nasıl optimize edilebileceğine dair öneriler ve stratejiler p</w:t>
      </w:r>
      <w:r>
        <w:t>aylaştı. Ayrıca Bireyselleştirilmiş Eğitim Planlarının hazırlanmasında geçtiğimiz yıllarda yeni bir sisteme geçildiğini ve planların RAM tarafından en son yayınlanan şablonlar doğrultusunda hazırlanmasını rica etti. Planların hazırlanmasında kullanılan baz</w:t>
      </w:r>
      <w:r>
        <w:t xml:space="preserve">ı sitelerin güncel olmadığını, yeni maarif model kazanımlarının da </w:t>
      </w:r>
      <w:proofErr w:type="spellStart"/>
      <w:r>
        <w:t>bep</w:t>
      </w:r>
      <w:proofErr w:type="spellEnd"/>
      <w:r>
        <w:t xml:space="preserve"> planlarına eklenmesini, bu konuda Öğretmen Evrak uygulamasının en güncel uygulama olduğunu belirtip, bu uygulamadan faydalanabilirsiniz diyerek sözlerini tamamladı.</w:t>
      </w:r>
    </w:p>
    <w:p w14:paraId="3F38E740" w14:textId="6D7D9D26" w:rsidR="002E1768" w:rsidRDefault="006E09F5">
      <w:pPr>
        <w:jc w:val="both"/>
      </w:pPr>
      <w:r>
        <w:t xml:space="preserve">       Ayrıca </w:t>
      </w:r>
      <w:r w:rsidR="0013030E" w:rsidRPr="0013030E">
        <w:rPr>
          <w:color w:val="FF0000"/>
        </w:rPr>
        <w:t>XXXXXXX</w:t>
      </w:r>
      <w:r>
        <w:t>, Almanca derslerinde özel eğitim ihtiyacı olan öğrenciler için şu özel yöntem ve teknikleri vurguladı:</w:t>
      </w:r>
    </w:p>
    <w:p w14:paraId="050C502E" w14:textId="77777777" w:rsidR="002E1768" w:rsidRDefault="006E09F5">
      <w:pPr>
        <w:jc w:val="both"/>
      </w:pPr>
      <w:r>
        <w:t xml:space="preserve">       Dil Gelişim Kartları: Görsel destekli dil gelişim kartları, öğrencilerin kelime dağarcığını ve dil bilgisi yapılar</w:t>
      </w:r>
      <w:r>
        <w:t>ını anlamalarına yardımcı olur.</w:t>
      </w:r>
    </w:p>
    <w:p w14:paraId="446CA497" w14:textId="77777777" w:rsidR="002E1768" w:rsidRDefault="006E09F5">
      <w:pPr>
        <w:jc w:val="both"/>
      </w:pPr>
      <w:r>
        <w:t xml:space="preserve">       Dinleme ve Konuşma Alıştırmaları: Öğrencilerin dinleme becerilerini geliştirmek ve konuşma pratiği yapmalarını sağlamak için basit diyaloglar ve sesli kitaplar kullanılmalıdır.</w:t>
      </w:r>
    </w:p>
    <w:p w14:paraId="16F31152" w14:textId="77777777" w:rsidR="002E1768" w:rsidRDefault="006E09F5">
      <w:pPr>
        <w:jc w:val="both"/>
      </w:pPr>
      <w:r>
        <w:t xml:space="preserve">       Özel Yazılı Materyaller: Öğrencin</w:t>
      </w:r>
      <w:r>
        <w:t>in seviyesine uygun, basit dil bilgisi ve kelime kullanımı içeren yazılı materyaller hazırlanmalı ve bu materyaller düzenli olarak gözden geçirilerek güncellenmelidir.</w:t>
      </w:r>
    </w:p>
    <w:p w14:paraId="05EC2FD0" w14:textId="77777777" w:rsidR="002E1768" w:rsidRDefault="006E09F5">
      <w:pPr>
        <w:jc w:val="both"/>
      </w:pPr>
      <w:r>
        <w:t xml:space="preserve">       Bu yöntemlerin, Almanca derslerinde özel eğitim ihtiyacı olan öğrencilerin dil be</w:t>
      </w:r>
      <w:r>
        <w:t>cerilerini geliştirmede etkili olacağı belirtilmiştir. Öğrencilerin bireysel farklılıkları göz önünde bulundurularak hazırlanan bu özel yöntem ve teknikler sayesinde, öğrencilerin derslere daha aktif katılım göstermeleri ve dil öğrenim süreçlerinde daha ba</w:t>
      </w:r>
      <w:r>
        <w:t>şarılı olmaları hedeflenmektedir.</w:t>
      </w:r>
    </w:p>
    <w:p w14:paraId="50F2FACE" w14:textId="77777777" w:rsidR="002E1768" w:rsidRDefault="002E1768"/>
    <w:p w14:paraId="148C8C2D" w14:textId="77777777" w:rsidR="002E1768" w:rsidRDefault="006E09F5">
      <w:pPr>
        <w:numPr>
          <w:ilvl w:val="0"/>
          <w:numId w:val="4"/>
        </w:numPr>
        <w:jc w:val="both"/>
      </w:pPr>
      <w:r>
        <w:rPr>
          <w:b/>
          <w:bCs/>
        </w:rPr>
        <w:t xml:space="preserve">Zümre öğretmenleri arasında, ittifakla alınacak zümre kararına bağlı olarak her eğitim ve öğretim yılında en az bir kez ders ziyareti yapılması, dersin işlenişine yönelik geri dönütlerin değerlendirilmesi ile diğer zümre </w:t>
      </w:r>
      <w:r>
        <w:rPr>
          <w:b/>
          <w:bCs/>
        </w:rPr>
        <w:t>ve alan öğretmenleriyle yapılabilecek iş birliği ve esaslarının belirlenmesi,</w:t>
      </w:r>
    </w:p>
    <w:p w14:paraId="6EEA5DEE" w14:textId="77777777" w:rsidR="002E1768" w:rsidRDefault="002E1768"/>
    <w:p w14:paraId="30226D85" w14:textId="79385802" w:rsidR="002E1768" w:rsidRDefault="006E09F5">
      <w:pPr>
        <w:jc w:val="both"/>
      </w:pPr>
      <w:r>
        <w:t xml:space="preserve">      Almanca Dersi Zümre Başkanı </w:t>
      </w:r>
      <w:r w:rsidR="0013030E" w:rsidRPr="0013030E">
        <w:rPr>
          <w:color w:val="FF0000"/>
        </w:rPr>
        <w:t>XXXXXXX</w:t>
      </w:r>
      <w:r w:rsidR="0013030E">
        <w:t xml:space="preserve"> </w:t>
      </w:r>
      <w:r>
        <w:t>Bu ziyaretlerin ikinci yarıyılda yapılmasının daha uygun olacağını belirterek, derslerin işlenişine yönelik geri dönütlerin d</w:t>
      </w:r>
      <w:r>
        <w:t>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w:t>
      </w:r>
      <w:r>
        <w:t xml:space="preserve">ni öğretim stratejilerini ve yöntemlerini gözlemleyerek kendi derslerine uyarlamalarına </w:t>
      </w:r>
      <w:r w:rsidR="00E007EF">
        <w:t>imkân</w:t>
      </w:r>
      <w:r>
        <w:t xml:space="preserve"> tanır. </w:t>
      </w:r>
      <w:r w:rsidR="00665602" w:rsidRPr="00665602">
        <w:rPr>
          <w:b/>
          <w:bCs/>
          <w:color w:val="0070C0"/>
        </w:rPr>
        <w:t>YYYYYYYYYY</w:t>
      </w:r>
      <w:r w:rsidR="00665602">
        <w:t xml:space="preserve"> </w:t>
      </w:r>
      <w:r>
        <w:t>Ayrıca, öğretmenler arasındaki mesleki dayanışmayı ve iş birliğini artırır, böylece eğitim kalitesi genel olarak yükselir. Ziyaretler sonucunda</w:t>
      </w:r>
      <w:r>
        <w:t xml:space="preserve"> elde edilen geri bildirimlerin, öğretmenlerin mesleki gelişimine katkı sağlaması ve öğretim kalitesini artırması hedeflenmelidir. Zümre Başkanı </w:t>
      </w:r>
      <w:r w:rsidR="0013030E" w:rsidRPr="0013030E">
        <w:rPr>
          <w:color w:val="FF0000"/>
        </w:rPr>
        <w:t>XXXXXXX</w:t>
      </w:r>
      <w:r w:rsidR="0013030E">
        <w:t xml:space="preserve"> </w:t>
      </w:r>
      <w:r>
        <w:t>''diğer zümre ve alan öğretmenleriyle yapılabilecek iş birliği ve bu iş birliğinin esasları ü</w:t>
      </w:r>
      <w:r>
        <w:t xml:space="preserve">zerinde durarak, İş birliği kapsamında, ortak projeler, bilgi ve tecrübe paylaşımı, disiplinler arası etkinlikler gibi faaliyetlerin planlanması da yapılabilir'' diyerek ekledi. Bu </w:t>
      </w:r>
      <w:r w:rsidR="00E007EF">
        <w:t>iş birliklerinin</w:t>
      </w:r>
      <w:r>
        <w:t>, öğrencilerin akademik başarılarını ve motivasyonlarını ar</w:t>
      </w:r>
      <w:r>
        <w:t>tırmada önemli bir rol oynayacağı belirtildi.</w:t>
      </w:r>
    </w:p>
    <w:p w14:paraId="33D05D1C" w14:textId="77777777" w:rsidR="002E1768" w:rsidRDefault="002E1768"/>
    <w:p w14:paraId="5B90D42F" w14:textId="77777777" w:rsidR="002E1768" w:rsidRDefault="006E09F5">
      <w:pPr>
        <w:numPr>
          <w:ilvl w:val="0"/>
          <w:numId w:val="4"/>
        </w:numPr>
        <w:jc w:val="both"/>
      </w:pPr>
      <w:r>
        <w:rPr>
          <w:b/>
          <w:bCs/>
        </w:rPr>
        <w:t>Öğretim alanı ile ilgili akademik ve bilimsel çalışmaların izlenmesi, teknolojik gelişmelerin takip edilmesi, müzakere edilmesi, uygulamalara yansıtılması,</w:t>
      </w:r>
    </w:p>
    <w:p w14:paraId="5E29072F" w14:textId="77777777" w:rsidR="002E1768" w:rsidRDefault="002E1768"/>
    <w:p w14:paraId="6705766E" w14:textId="0AF6650F" w:rsidR="002E1768" w:rsidRDefault="006E09F5">
      <w:pPr>
        <w:jc w:val="both"/>
      </w:pPr>
      <w:r>
        <w:t xml:space="preserve">      Almanca Dersi Zümre Başkanı </w:t>
      </w:r>
      <w:r w:rsidR="0013030E" w:rsidRPr="0013030E">
        <w:rPr>
          <w:color w:val="FF0000"/>
        </w:rPr>
        <w:t>XXXXXXX</w:t>
      </w:r>
      <w:r w:rsidR="0013030E">
        <w:t xml:space="preserve"> </w:t>
      </w:r>
      <w:r>
        <w:t>''öğretmenin kendini sürekli geliştirmesi ve güncel tutması gerekliliğini hatırlattı ve bu bağlamda ülkemizdeki ve dünyadaki akademik ve teknolojik gelişmelerin takip edilmesi gerektiğini vurguladı. Çağımızda artık yapay zekanın eğitime adaptasyonu gerçekl</w:t>
      </w:r>
      <w:r>
        <w:t>eşirken bu gelişmelerden uzak durmak ve kendi sistemimize entegre edememek, ülkemizin ve öğrencilerimizin bu yarışta geri kalmasına neden olacaktır. Öğrencilerimizin öğrenme süreçlerini çağın teknolojik imkanlarından faydalanarak zenginleştirmek bizim elim</w:t>
      </w:r>
      <w:r>
        <w:t xml:space="preserve">izde diyerek ekledi. Bu noktada bilgi toplama amaçlı olarak </w:t>
      </w:r>
      <w:proofErr w:type="spellStart"/>
      <w:r>
        <w:t>Replika</w:t>
      </w:r>
      <w:proofErr w:type="spellEnd"/>
      <w:r>
        <w:t xml:space="preserve">, </w:t>
      </w:r>
      <w:proofErr w:type="spellStart"/>
      <w:r>
        <w:t>ChatGpt</w:t>
      </w:r>
      <w:proofErr w:type="spellEnd"/>
      <w:r>
        <w:t xml:space="preserve">, </w:t>
      </w:r>
      <w:proofErr w:type="spellStart"/>
      <w:r>
        <w:t>Duolingo</w:t>
      </w:r>
      <w:proofErr w:type="spellEnd"/>
      <w:r>
        <w:t xml:space="preserve">, Gemini, </w:t>
      </w:r>
      <w:proofErr w:type="spellStart"/>
      <w:r>
        <w:t>Grammarly</w:t>
      </w:r>
      <w:proofErr w:type="spellEnd"/>
      <w:r>
        <w:t xml:space="preserve">, </w:t>
      </w:r>
      <w:proofErr w:type="spellStart"/>
      <w:r>
        <w:t>Quizlet</w:t>
      </w:r>
      <w:proofErr w:type="spellEnd"/>
      <w:r>
        <w:t xml:space="preserve">, </w:t>
      </w:r>
      <w:proofErr w:type="spellStart"/>
      <w:r>
        <w:t>Canva</w:t>
      </w:r>
      <w:proofErr w:type="spellEnd"/>
      <w:r>
        <w:t xml:space="preserve"> gibi yapay </w:t>
      </w:r>
      <w:r w:rsidR="00E007EF">
        <w:t>zekâ</w:t>
      </w:r>
      <w:r>
        <w:t xml:space="preserve"> araçlarının kullanılmasının yerinde olacağını, ayrıca Bakanlığımız tarafından hazırlanmış olan </w:t>
      </w:r>
      <w:proofErr w:type="spellStart"/>
      <w:r>
        <w:t>EBA’nın</w:t>
      </w:r>
      <w:proofErr w:type="spellEnd"/>
      <w:r>
        <w:t xml:space="preserve"> daha etkin kull</w:t>
      </w:r>
      <w:r>
        <w:t xml:space="preserve">anılması gerektiğini belirtti.'' </w:t>
      </w:r>
    </w:p>
    <w:p w14:paraId="579D4A6D" w14:textId="10DF2903" w:rsidR="002E1768" w:rsidRDefault="006E09F5">
      <w:pPr>
        <w:jc w:val="both"/>
      </w:pPr>
      <w:r>
        <w:t xml:space="preserve">       Almanca özelinde ise akademik yayınların ve dünyadaki gelişmelerin takip edilmesi gerektiği Almanca Zümre Başkanı </w:t>
      </w:r>
      <w:r w:rsidR="0013030E" w:rsidRPr="0013030E">
        <w:rPr>
          <w:color w:val="FF0000"/>
        </w:rPr>
        <w:t>XXXXXXX</w:t>
      </w:r>
      <w:r w:rsidR="0013030E">
        <w:t xml:space="preserve"> </w:t>
      </w:r>
      <w:r>
        <w:t>tarafından vurgulanarak, gelişmeleri takip edip entegre olmanın çok önemli olduğunu</w:t>
      </w:r>
      <w:r>
        <w:t xml:space="preserve"> ifade etti. Öğrencilerimizi en güncel bilgiler ile donatmanın onların çağı yakalamasına vesile olacağını belirtti. Ayrıca, teknolojik gelişmelerin ders içi uygulamalara yansıtılmasının, öğrencilerin ilgisini ve motivasyonunu artıracağına dikkat çekti. Öğr</w:t>
      </w:r>
      <w:r>
        <w:t xml:space="preserve">etmenlerin, ulusal ve uluslararası çevrimiçi konferanslara katılarak ve bakanlığımızca </w:t>
      </w:r>
      <w:proofErr w:type="spellStart"/>
      <w:r>
        <w:t>mebbis</w:t>
      </w:r>
      <w:proofErr w:type="spellEnd"/>
      <w:r>
        <w:t xml:space="preserve"> üzerinden açılan </w:t>
      </w:r>
      <w:r>
        <w:lastRenderedPageBreak/>
        <w:t xml:space="preserve">mesleki gelişim programlarına dahil olarak bilgi ve becerilerini güncellemeleri gerektiğini ifade etti. </w:t>
      </w:r>
      <w:r w:rsidR="0013030E" w:rsidRPr="0013030E">
        <w:rPr>
          <w:color w:val="FF0000"/>
        </w:rPr>
        <w:t>XXXXXXX</w:t>
      </w:r>
      <w:r>
        <w:t xml:space="preserve"> ek olarak TÜBİTAK taraf</w:t>
      </w:r>
      <w:r>
        <w:t>ından hazırlanan çocuklar için bilim dergilerinin okul kütüphanelerine eklenmesinin ve derslerimizde materyal olarak kullanılmasının faydalı olacağını belirtti.</w:t>
      </w:r>
    </w:p>
    <w:p w14:paraId="483D2A17" w14:textId="53683CEE" w:rsidR="002E1768" w:rsidRDefault="006E09F5">
      <w:pPr>
        <w:jc w:val="both"/>
      </w:pPr>
      <w:r>
        <w:t xml:space="preserve">       </w:t>
      </w:r>
      <w:r w:rsidR="00665602" w:rsidRPr="00665602">
        <w:rPr>
          <w:b/>
          <w:bCs/>
          <w:color w:val="0070C0"/>
        </w:rPr>
        <w:t>YYYYYYYYYY</w:t>
      </w:r>
      <w:r w:rsidR="00665602">
        <w:t xml:space="preserve"> </w:t>
      </w:r>
      <w:r>
        <w:t>teknolojik gelişmelerin eğitim süreçlerine entegrasyonunun sadece öğrenciler</w:t>
      </w:r>
      <w:r>
        <w:t>in öğrenme süreçlerini zenginleştirmekle kalmayıp, aynı zamanda öğretmenlerin de iş yükünü hafiflettiğini ve daha verimli ders planlaması yapmalarına olanak tanıyacağını söyledi. Öğretmenlerin birbirleriyle bilgi ve deneyim paylaşımında bulunmalarının, yen</w:t>
      </w:r>
      <w:r>
        <w:t xml:space="preserve">ilikçi eğitim yöntemlerinin yaygınlaştırılmasına katkıda bulunacağını vurguladı. Son olarak Almanca Dersi Zümre Başkanı </w:t>
      </w:r>
      <w:r w:rsidR="0013030E" w:rsidRPr="0013030E">
        <w:rPr>
          <w:color w:val="FF0000"/>
        </w:rPr>
        <w:t>XXXXXXX</w:t>
      </w:r>
      <w:r w:rsidR="0013030E">
        <w:t xml:space="preserve"> </w:t>
      </w:r>
      <w:r>
        <w:t>EBA platformunun daha etkin kullanılmasının yanı sıra, öğretmenlerin alanlarında, dijital araçlar konusunda bilgi sahi</w:t>
      </w:r>
      <w:r>
        <w:t>bi olmalarının, ders materyallerinin hazırlanmasında ve öğrencilerle etkileşimde büyük avantaj sağlayacağını belirtti. Bu araçların doğru ve etkili kullanımı ile öğrencilerin dijital okuryazarlıklarının da artırılabileceğini ekledi.</w:t>
      </w:r>
    </w:p>
    <w:p w14:paraId="6D847CCF" w14:textId="77777777" w:rsidR="002E1768" w:rsidRDefault="002E1768"/>
    <w:p w14:paraId="0EB503D8" w14:textId="77777777" w:rsidR="002E1768" w:rsidRDefault="006E09F5">
      <w:pPr>
        <w:numPr>
          <w:ilvl w:val="0"/>
          <w:numId w:val="4"/>
        </w:numPr>
        <w:jc w:val="both"/>
      </w:pPr>
      <w:r>
        <w:rPr>
          <w:b/>
          <w:bCs/>
        </w:rPr>
        <w:t>Öğrencilerde girişimci</w:t>
      </w:r>
      <w:r>
        <w:rPr>
          <w:b/>
          <w:bCs/>
        </w:rPr>
        <w:t>lik bilincinin kazandırılmasına yönelik çalışmaların yapılması, öğrencilerin araştırma, geliştirme ve tasarım konularında bilgi ve becerilerinin geliştirilmesini,</w:t>
      </w:r>
    </w:p>
    <w:p w14:paraId="516125A6" w14:textId="77777777" w:rsidR="002E1768" w:rsidRDefault="002E1768"/>
    <w:p w14:paraId="16EE2347" w14:textId="08CE4457" w:rsidR="002E1768" w:rsidRDefault="006E09F5">
      <w:pPr>
        <w:jc w:val="both"/>
      </w:pPr>
      <w:r>
        <w:t xml:space="preserve">      Almanca Dersi Zümre Başkanı </w:t>
      </w:r>
      <w:r w:rsidR="0013030E" w:rsidRPr="0013030E">
        <w:rPr>
          <w:color w:val="FF0000"/>
        </w:rPr>
        <w:t>XXXXXXX</w:t>
      </w:r>
      <w:r>
        <w:t>, öğrencilerde girişimcilik bilincinin ka</w:t>
      </w:r>
      <w:r>
        <w:t xml:space="preserve">zandırılmasının ve onların araştırma, geliştirme ve tasarım konularında bilgi ve becerilerinin geliştirilmesinin önemine değinerek, Almanca dilinin bu süreçte kritik bir rol oynadığını belirtti. </w:t>
      </w:r>
      <w:r w:rsidR="0013030E" w:rsidRPr="0013030E">
        <w:rPr>
          <w:color w:val="FF0000"/>
        </w:rPr>
        <w:t>XXXXXXX</w:t>
      </w:r>
      <w:r>
        <w:t xml:space="preserve">, "Öğrencilerimizin küresel dünyada rekabet </w:t>
      </w:r>
      <w:r>
        <w:t xml:space="preserve">edebilmeleri için Almanca bilmek artık bir zorunluluk haline gelmiştir. </w:t>
      </w:r>
      <w:r w:rsidR="00E007EF">
        <w:t>Almanca,</w:t>
      </w:r>
      <w:r>
        <w:t xml:space="preserve"> bilim ve teknoloji alanlarında dünya genelinde en yaygın kullanılan dildir ve öğrencilerimizin bu dili öğrenmeleri, onların uluslararası arenada başarılı olmaları için büyük b</w:t>
      </w:r>
      <w:r>
        <w:t>ir avantaj sağlayacaktır" dedi.</w:t>
      </w:r>
    </w:p>
    <w:p w14:paraId="48CC29B1" w14:textId="357C2ED5" w:rsidR="002E1768" w:rsidRDefault="0013030E" w:rsidP="0013030E">
      <w:pPr>
        <w:ind w:firstLine="360"/>
        <w:jc w:val="both"/>
      </w:pPr>
      <w:r w:rsidRPr="0013030E">
        <w:rPr>
          <w:color w:val="FF0000"/>
        </w:rPr>
        <w:t>XXXXXXX</w:t>
      </w:r>
      <w:r w:rsidR="006E09F5">
        <w:t>, ayrıca, "Almanca bilmek, öğrencilerimizin sadece akademik başarılarını artırmakla kalmaz, aynı zamanda onların girişimcilik becerilerini de geliştirir. Araştırma yaparken ve projelerini geliştirirke</w:t>
      </w:r>
      <w:r w:rsidR="006E09F5">
        <w:t>n Almanca kaynaklardan faydalanmaları, perspektiflerini genişletecek ve daha yaratıcı çözümler üretmelerine olanak tanıyacaktır. Bu bağlamda, Almanca derslerinde öğrencilerin girişimcilik ve yenilikçilik konularında projeler geliştirmeleri ve dil beceriler</w:t>
      </w:r>
      <w:r w:rsidR="006E09F5">
        <w:t>ini pratiğe dökmeleri büyük önem taşımaktadır" ifadelerini kullandı.</w:t>
      </w:r>
    </w:p>
    <w:p w14:paraId="5B684F67" w14:textId="77777777" w:rsidR="002E1768" w:rsidRDefault="002E1768"/>
    <w:p w14:paraId="4BBB1608" w14:textId="77777777" w:rsidR="002E1768" w:rsidRDefault="006E09F5">
      <w:pPr>
        <w:numPr>
          <w:ilvl w:val="0"/>
          <w:numId w:val="4"/>
        </w:numPr>
        <w:jc w:val="both"/>
      </w:pPr>
      <w:r>
        <w:rPr>
          <w:b/>
          <w:bCs/>
        </w:rPr>
        <w:t>İş sağlığı ve güvenliği tedbirlerinin değerlendirilmesi,</w:t>
      </w:r>
    </w:p>
    <w:p w14:paraId="63491529" w14:textId="77777777" w:rsidR="002E1768" w:rsidRDefault="002E1768"/>
    <w:p w14:paraId="05BDA116" w14:textId="1EF2DAAC" w:rsidR="002E1768" w:rsidRDefault="006E09F5">
      <w:pPr>
        <w:jc w:val="both"/>
      </w:pPr>
      <w:r>
        <w:t xml:space="preserve">      Almanca Zümre Başkanı </w:t>
      </w:r>
      <w:r w:rsidR="0013030E" w:rsidRPr="0013030E">
        <w:rPr>
          <w:color w:val="FF0000"/>
        </w:rPr>
        <w:t>XXXXXXX</w:t>
      </w:r>
      <w:r>
        <w:t>, iş sağlığı ve güvenliğinin her şeyden önemli olduğunu belirterek, "öğrencilerimiz</w:t>
      </w:r>
      <w:r>
        <w:t>in ve personelin canı hepimize emanettir" dedi. Bu nedenle, gerekli güvenlik tedbirlerinin okul idaresi ve öğretmenler tarafından sınıfta, koridorlarda, merdivenlerde ve bahçede yönetmeliğe uygun olarak alınması gerektiğini vurguladı. Aksaklıkların gideril</w:t>
      </w:r>
      <w:r>
        <w:t>mesi için herkesin sorumluluk alması gerektiğini ve eksiklerin idareye bildirilmesinin hayati önem taşıdığını ekledi. Elektrik aksamlarının kontrol edilmesi, riskli durumların uzmanlara bildirilmesi, gerekli uyarı işaretlerinin asılması ve temizlik kimyasa</w:t>
      </w:r>
      <w:r>
        <w:t xml:space="preserve">llarının bırakılmaması gerektiğini hatırlattı. Acil durum çıkışlarının açık tutulması, yangın söndürücülerin kontrol edilmesi, tehlikeli maddelerin güvenli saklanması ve koruyucu ekipmanların erişilebilir olması gibi konularda okul yönetimi ile iş birliği </w:t>
      </w:r>
      <w:r>
        <w:t>içinde olunması gerektiğini belirtti.</w:t>
      </w:r>
    </w:p>
    <w:p w14:paraId="56D97EA4" w14:textId="77777777" w:rsidR="002E1768" w:rsidRDefault="002E1768"/>
    <w:p w14:paraId="70DC3583" w14:textId="77777777" w:rsidR="002E1768" w:rsidRDefault="006E09F5">
      <w:pPr>
        <w:numPr>
          <w:ilvl w:val="0"/>
          <w:numId w:val="4"/>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4AFDDDEC" w14:textId="77777777" w:rsidR="002E1768" w:rsidRDefault="002E1768"/>
    <w:p w14:paraId="08377FFA" w14:textId="6E0B33A7" w:rsidR="002E1768" w:rsidRDefault="006E09F5">
      <w:pPr>
        <w:jc w:val="both"/>
      </w:pPr>
      <w:r>
        <w:t xml:space="preserve">   </w:t>
      </w:r>
      <w:r>
        <w:t xml:space="preserve">   Almanca Zümre Başkanı </w:t>
      </w:r>
      <w:r w:rsidR="0013030E" w:rsidRPr="0013030E">
        <w:rPr>
          <w:color w:val="FF0000"/>
        </w:rPr>
        <w:t>XXXXXXX</w:t>
      </w:r>
      <w:r>
        <w:t xml:space="preserve">, "Öğrencilerimizin Millî, manevi ve ahlaki değerleri benimsemeleri için bu değerlerin örtük öğrenme yoluyla eğitim süreçlerine entegre edilmesi gerektiğini düşünüyorum. Derslerimizde Türkiye'nin kültürel mirasını </w:t>
      </w:r>
      <w:r>
        <w:t>içeren öğrenme ortamları oluşturmalıyız. Millî bayramlar ve önemli günler ile ilgili etkinlikler düzenlemeli, Türk kültürü ve tarihine dair hikayeler anlatmalıyız. Örneğin, Kurtuluş Savaşı ve Mustafa Kemal Atatürk'ün liderliğini öğrencilerimize seviyelerin</w:t>
      </w:r>
      <w:r>
        <w:t>e uygun şekilde anlatarak, Millî birlik ve beraberliğin önemini kavratabiliriz. Selçuklu ve Osmanlı İmparatorluklarının başarılarını vurgulayarak Türk milletinin tarih boyunca gösterdiği dirayeti gözler önüne serebiliriz. Türk tarihi, gurur duyulacak bir m</w:t>
      </w:r>
      <w:r>
        <w:t>irastır ve genç nesillere aktarılmalıdır" dedi.</w:t>
      </w:r>
    </w:p>
    <w:p w14:paraId="54355A1C" w14:textId="64930A38" w:rsidR="002E1768" w:rsidRDefault="006E09F5">
      <w:pPr>
        <w:jc w:val="both"/>
      </w:pPr>
      <w:r>
        <w:t xml:space="preserve">       </w:t>
      </w:r>
      <w:r w:rsidR="00665602" w:rsidRPr="00665602">
        <w:rPr>
          <w:b/>
          <w:bCs/>
          <w:color w:val="0070C0"/>
        </w:rPr>
        <w:t>YYYYYYYYYY</w:t>
      </w:r>
      <w:r>
        <w:t xml:space="preserve">, "Öğrencilerimizin Millî bayramlara etkin katılımlarını sağlamalıyız. Bu bayramlar, Millî birlik ve beraberliğimizi pekiştirmek açısından büyük önem taşımaktadır" diyerek ekledi. Almanca Zümre Başkanı </w:t>
      </w:r>
      <w:r w:rsidR="00E2498E" w:rsidRPr="0013030E">
        <w:rPr>
          <w:color w:val="FF0000"/>
        </w:rPr>
        <w:t>XXXXXXX</w:t>
      </w:r>
      <w:r>
        <w:t xml:space="preserve">, "Millî ve manevi </w:t>
      </w:r>
      <w:r>
        <w:t xml:space="preserve">değerlerin öğrencilere aktarılması için okul panolarının aktif kullanılması, belirli gün ve haftalarla ilgili çalışmaların sergilenmesi ve etkinlikler düzenlenmesi önemlidir. EBA platformunda bu günlerle ilgili içeriklerin </w:t>
      </w:r>
      <w:r>
        <w:lastRenderedPageBreak/>
        <w:t xml:space="preserve">izletilmesi sağlanmalıdır. Millî </w:t>
      </w:r>
      <w:r>
        <w:t xml:space="preserve">bilinç erken yaşlardan itibaren kazandırılmalıdır" dedi. Almanca Zümre Başkanı </w:t>
      </w:r>
      <w:r w:rsidR="0013030E" w:rsidRPr="0013030E">
        <w:rPr>
          <w:color w:val="FF0000"/>
        </w:rPr>
        <w:t>XXXXXXX</w:t>
      </w:r>
      <w:r>
        <w:t>, "Bu çalışmalar, öğrencilerimizin millî kimliklerini ve ahlaki değerlerini güçlendirmelerine yardımcı olacaktır. Öğretmenler olarak, uygun öğrenme ortamları ha</w:t>
      </w:r>
      <w:r>
        <w:t>zırlamalı ve bu değerleri eğitim sürecine entegre etmeliyiz" diyerek konuşmasını tamamladı.</w:t>
      </w:r>
    </w:p>
    <w:p w14:paraId="1DCEB82B" w14:textId="77777777" w:rsidR="002E1768" w:rsidRDefault="002E1768"/>
    <w:p w14:paraId="1E7C14DA" w14:textId="77777777" w:rsidR="002E1768" w:rsidRDefault="006E09F5">
      <w:pPr>
        <w:numPr>
          <w:ilvl w:val="0"/>
          <w:numId w:val="4"/>
        </w:numPr>
        <w:jc w:val="both"/>
      </w:pPr>
      <w:r>
        <w:rPr>
          <w:b/>
          <w:bCs/>
        </w:rPr>
        <w:t>Okul aile iş birliği ve veli toplantıları</w:t>
      </w:r>
    </w:p>
    <w:p w14:paraId="1938B0C3" w14:textId="77777777" w:rsidR="002E1768" w:rsidRDefault="002E1768"/>
    <w:p w14:paraId="2EE1D9D8" w14:textId="19776756" w:rsidR="002E1768" w:rsidRDefault="006E09F5">
      <w:pPr>
        <w:jc w:val="both"/>
      </w:pPr>
      <w:r>
        <w:t xml:space="preserve">      Almanca Zümre Başkanı </w:t>
      </w:r>
      <w:r w:rsidR="0013030E" w:rsidRPr="0013030E">
        <w:rPr>
          <w:color w:val="FF0000"/>
        </w:rPr>
        <w:t>XXXXXXX</w:t>
      </w:r>
      <w:r>
        <w:t>, "Okul-aile iş birliğinin öğrencilerimizin başarısı için büyük önem taşıdı</w:t>
      </w:r>
      <w:r>
        <w:t xml:space="preserve">ğını" vurgulamıştır. "Veli toplantıları, bu iş birliğini güçlendirmek ve öğrencilerin akademik ve sosyal gelişimlerini izlemek açısından çok değerlidir" dedi. </w:t>
      </w:r>
      <w:r w:rsidR="0013030E" w:rsidRPr="0013030E">
        <w:rPr>
          <w:color w:val="FF0000"/>
        </w:rPr>
        <w:t>XXXXXXX</w:t>
      </w:r>
      <w:r w:rsidR="0013030E">
        <w:t xml:space="preserve"> </w:t>
      </w:r>
      <w:r>
        <w:t>Almanca zümresi olarak "Yıl boyunca dört veli toplantısı yapmayı planlıyoruz: E</w:t>
      </w:r>
      <w:r>
        <w:t xml:space="preserve">ylül ayının 2. haftası, </w:t>
      </w:r>
      <w:r w:rsidR="00E007EF">
        <w:t>aralık</w:t>
      </w:r>
      <w:r>
        <w:t xml:space="preserve"> ayının 1. haftası, </w:t>
      </w:r>
      <w:r w:rsidR="00E007EF">
        <w:t>şubat</w:t>
      </w:r>
      <w:r>
        <w:t xml:space="preserve"> ayının 2. haftası ve Nisan ayının 4. haftası" diye ekledi. </w:t>
      </w:r>
      <w:r w:rsidR="0013030E" w:rsidRPr="0013030E">
        <w:rPr>
          <w:color w:val="FF0000"/>
        </w:rPr>
        <w:t>XXXXXXX</w:t>
      </w:r>
      <w:r>
        <w:t>, "Bu toplantılar, velilerin çocuklarının eğitimine aktif katılımını teşvik ederken, öğretmenlerle iş birliği içinde hareket</w:t>
      </w:r>
      <w:r>
        <w:t xml:space="preserve"> etmelerini sağlar" dedi. "Toplantılarda, öğrencilerimizin durumu hakkında kapsamlı bilgi paylaşımı yapacağız" diye belirtti. </w:t>
      </w:r>
      <w:r w:rsidR="00665602" w:rsidRPr="00665602">
        <w:rPr>
          <w:b/>
          <w:bCs/>
          <w:color w:val="0070C0"/>
        </w:rPr>
        <w:t>YYYYYYYYYY</w:t>
      </w:r>
      <w:r>
        <w:t>, "Veli toplantılarının düzenlenmesi, okul-aile iş birliğini güçlendirmek ve öğrencilerimizin gelişimini desteklemek aç</w:t>
      </w:r>
      <w:r>
        <w:t>ısından büyük önem taşımaktadır" diyerek konuşmasını tamamladı.</w:t>
      </w:r>
    </w:p>
    <w:p w14:paraId="296F055E" w14:textId="77777777" w:rsidR="002E1768" w:rsidRDefault="002E1768"/>
    <w:p w14:paraId="232DAF15" w14:textId="77777777" w:rsidR="002E1768" w:rsidRDefault="006E09F5">
      <w:pPr>
        <w:numPr>
          <w:ilvl w:val="0"/>
          <w:numId w:val="4"/>
        </w:numPr>
        <w:jc w:val="both"/>
      </w:pPr>
      <w:r>
        <w:rPr>
          <w:b/>
          <w:bCs/>
        </w:rPr>
        <w:t>Eğitim ve öğretim süreçlerinin disiplinler arası bir yaklaşımla ele alınarak, öğrenme alanı, konu, kazanım ve öğrenme hedeflerinin bu yaklaşımla belirlenmesi, yapılacak ortak çalışmaların tak</w:t>
      </w:r>
      <w:r>
        <w:rPr>
          <w:b/>
          <w:bCs/>
        </w:rPr>
        <w:t>vime bağlanarak uygulanması,</w:t>
      </w:r>
    </w:p>
    <w:p w14:paraId="2AA27A7E" w14:textId="77777777" w:rsidR="002E1768" w:rsidRDefault="002E1768"/>
    <w:p w14:paraId="364200A7" w14:textId="5C7E6749" w:rsidR="002E1768" w:rsidRDefault="006E09F5">
      <w:pPr>
        <w:jc w:val="both"/>
      </w:pPr>
      <w:r>
        <w:t xml:space="preserve">      Almanca Dersi Zümre Başkanı </w:t>
      </w:r>
      <w:r w:rsidR="0013030E" w:rsidRPr="0013030E">
        <w:rPr>
          <w:color w:val="FF0000"/>
        </w:rPr>
        <w:t>XXXXXXX</w:t>
      </w:r>
      <w:r>
        <w:t>, "Eğitim ve öğretim süreçlerinin disiplinler arası bir yaklaşımla ele alınması gerektiğini" vurgulamıştır. "Bu doğrultuda, öğrenme alanı, konu, kazanım ve öğrenme hedeflerini</w:t>
      </w:r>
      <w:r>
        <w:t>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1D1FC815" w14:textId="7E5DD569" w:rsidR="002E1768" w:rsidRDefault="0013030E" w:rsidP="0013030E">
      <w:pPr>
        <w:ind w:firstLine="708"/>
        <w:jc w:val="both"/>
      </w:pPr>
      <w:r w:rsidRPr="0013030E">
        <w:rPr>
          <w:color w:val="FF0000"/>
        </w:rPr>
        <w:t>XXXXXXX</w:t>
      </w:r>
      <w:r w:rsidR="006E09F5">
        <w:t>, "Öğrenme alanları belirlenirken, öğrencilerin hem akademik hem de sosyal becerilerini geliştirebilecek konular seçilmelidir" diye ekledi. "Kazanımlar ve öğrenme hedefleri belirlenirken, disiplinler arası bağlantılar göz önünde bulundurulmalıdır" dedi.</w:t>
      </w:r>
      <w:r w:rsidR="006E09F5">
        <w:t xml:space="preserve">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w:t>
      </w:r>
      <w:r w:rsidR="006E09F5">
        <w:t xml:space="preserve">vik edilmelidir" dedi. </w:t>
      </w:r>
      <w:r w:rsidR="00E2498E" w:rsidRPr="0013030E">
        <w:rPr>
          <w:color w:val="FF0000"/>
        </w:rPr>
        <w:t>XXXXXXX</w:t>
      </w:r>
      <w:r w:rsidR="00E2498E">
        <w:t xml:space="preserve"> </w:t>
      </w:r>
      <w:r w:rsidR="006E09F5">
        <w:t>Disiplinler arası yaklaşımın, öğrencilerin farklı disiplinlerde edindikleri bilgileri bir araya getirerek daha kapsamlı ve anlamlı öğrenmelerini sağladığını belirtti. "Bu süreçte, öğretmenler arasındaki iş birliği b</w:t>
      </w:r>
      <w:r w:rsidR="006E09F5">
        <w:t>üyük önem taşır" diye ekledi. Öğretmenlerin, ders planlarını birlikte hazırlayarak ve uygulayarak, öğrencilerin disiplinler arası bağlantıları kurmalarına yardımcı olmaları gerektiğini vurguladı.</w:t>
      </w:r>
    </w:p>
    <w:p w14:paraId="674B970E" w14:textId="3388F3B5" w:rsidR="002E1768" w:rsidRDefault="0013030E" w:rsidP="0013030E">
      <w:pPr>
        <w:ind w:firstLine="708"/>
        <w:jc w:val="both"/>
      </w:pPr>
      <w:r w:rsidRPr="0013030E">
        <w:rPr>
          <w:color w:val="FF0000"/>
        </w:rPr>
        <w:t>XXXXXXX</w:t>
      </w:r>
      <w:r w:rsidR="006E09F5">
        <w:t>, "Sonuç olarak, eğitim ve öğretim s</w:t>
      </w:r>
      <w:r w:rsidR="006E09F5">
        <w:t>üreçlerinin disiplinler arası bir yaklaşımla ele alınması, öğrencilerin akademik başarılarını artırmanın yanı sıra, onların analitik ve yaratıcı düşünme becerilerini de geliştirecektir" dedi. "Bu nedenle, disiplinler arası öğrenme alanları ile ilgili Alman</w:t>
      </w:r>
      <w:r w:rsidR="006E09F5">
        <w:t xml:space="preserve">ca derslerinde her ay için örnek olarak şu etkinlikler planlanmıştır. Bu etkinlikler geliştirilebilir </w:t>
      </w:r>
      <w:r w:rsidR="00E007EF">
        <w:t>veya</w:t>
      </w:r>
      <w:r w:rsidR="006E09F5">
        <w:t xml:space="preserve"> yeni etkinlikler eklenebilir:</w:t>
      </w:r>
    </w:p>
    <w:p w14:paraId="59EEF496" w14:textId="77777777" w:rsidR="002E1768" w:rsidRDefault="006E09F5">
      <w:pPr>
        <w:jc w:val="both"/>
      </w:pPr>
      <w:r>
        <w:t xml:space="preserve">       </w:t>
      </w:r>
    </w:p>
    <w:p w14:paraId="3F2A0C0A" w14:textId="428B5E9E" w:rsidR="002E1768" w:rsidRPr="00E007EF" w:rsidRDefault="006E09F5">
      <w:pPr>
        <w:jc w:val="both"/>
        <w:rPr>
          <w:rFonts w:ascii="Aptos Narrow" w:hAnsi="Aptos Narrow"/>
          <w:b/>
          <w:bCs/>
          <w:sz w:val="20"/>
          <w:szCs w:val="20"/>
        </w:rPr>
      </w:pPr>
      <w:r w:rsidRPr="00E007EF">
        <w:rPr>
          <w:rFonts w:ascii="Aptos Narrow" w:hAnsi="Aptos Narrow"/>
          <w:b/>
          <w:bCs/>
          <w:sz w:val="20"/>
          <w:szCs w:val="20"/>
        </w:rPr>
        <w:t xml:space="preserve">       Etkinlik 1: Almanca ve Coğrafya- Ülkeler ve Kültürler Araştırması</w:t>
      </w:r>
    </w:p>
    <w:p w14:paraId="4B1CA48A"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farklı ülkeler ve kültürler hakkında araştırma yapar. Her öğrenci, seçtiği bir ülkenin kültürel özelliklerini, önemli geleneklerini ve coğrafi konumunu tanıtan bir Almanca bir poster hazırlar. Posterlerinde, o ülkenin mutfağı, </w:t>
      </w:r>
      <w:r w:rsidRPr="00E007EF">
        <w:rPr>
          <w:rFonts w:ascii="Aptos Narrow" w:hAnsi="Aptos Narrow"/>
          <w:sz w:val="20"/>
          <w:szCs w:val="20"/>
        </w:rPr>
        <w:t>bayramları ve günlük yaşamı gibi kültürel unsurlara da yer verirler.</w:t>
      </w:r>
    </w:p>
    <w:p w14:paraId="24E111DC"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Kültürel farkındalık geliştirme, coğrafi bilgi edinme, araştırma ve sunum becerilerini geliştirme.</w:t>
      </w:r>
    </w:p>
    <w:p w14:paraId="6976E296"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10DF8124" w14:textId="77B9B121" w:rsidR="002E1768" w:rsidRPr="00E007EF" w:rsidRDefault="006E09F5">
      <w:pPr>
        <w:jc w:val="both"/>
        <w:rPr>
          <w:rFonts w:ascii="Aptos Narrow" w:hAnsi="Aptos Narrow"/>
          <w:b/>
          <w:bCs/>
          <w:sz w:val="20"/>
          <w:szCs w:val="20"/>
        </w:rPr>
      </w:pPr>
      <w:r w:rsidRPr="00E007EF">
        <w:rPr>
          <w:rFonts w:ascii="Aptos Narrow" w:hAnsi="Aptos Narrow"/>
          <w:b/>
          <w:bCs/>
          <w:sz w:val="20"/>
          <w:szCs w:val="20"/>
        </w:rPr>
        <w:t xml:space="preserve">       Etkinlik 2: Almanca ve Görsel Sanatlar- Sanat Akımları v</w:t>
      </w:r>
      <w:r w:rsidRPr="00E007EF">
        <w:rPr>
          <w:rFonts w:ascii="Aptos Narrow" w:hAnsi="Aptos Narrow"/>
          <w:b/>
          <w:bCs/>
          <w:sz w:val="20"/>
          <w:szCs w:val="20"/>
        </w:rPr>
        <w:t>e Tanıtımı</w:t>
      </w:r>
    </w:p>
    <w:p w14:paraId="696A0416"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farklı sanat akımlarını araştırır ve bu akımlardan birine ait bir sanat eserini seçerek tanıtır. Seçilen eserin tarihsel bağlamı, sanatçının mesajı ve eserin tarzı hakkında bilgi vererek, eseri basit cümlelerle tanıt</w:t>
      </w:r>
      <w:r w:rsidRPr="00E007EF">
        <w:rPr>
          <w:rFonts w:ascii="Aptos Narrow" w:hAnsi="Aptos Narrow"/>
          <w:sz w:val="20"/>
          <w:szCs w:val="20"/>
        </w:rPr>
        <w:t>an bir sunum hazırlarlar.</w:t>
      </w:r>
    </w:p>
    <w:p w14:paraId="232BC12C"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Sanat tarihi ve akımları hakkında bilgi edinme, sanatsal bakış açısını geliştirme, görsel sanatlarla dil becerilerini birleştirme.</w:t>
      </w:r>
    </w:p>
    <w:p w14:paraId="609E6E27"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38F4BEB6" w14:textId="29CD481C" w:rsidR="002E1768" w:rsidRPr="00E007EF" w:rsidRDefault="006E09F5">
      <w:pPr>
        <w:jc w:val="both"/>
        <w:rPr>
          <w:rFonts w:ascii="Aptos Narrow" w:hAnsi="Aptos Narrow"/>
          <w:b/>
          <w:bCs/>
          <w:sz w:val="20"/>
          <w:szCs w:val="20"/>
        </w:rPr>
      </w:pPr>
      <w:r w:rsidRPr="00E007EF">
        <w:rPr>
          <w:rFonts w:ascii="Aptos Narrow" w:hAnsi="Aptos Narrow"/>
          <w:b/>
          <w:bCs/>
          <w:sz w:val="20"/>
          <w:szCs w:val="20"/>
        </w:rPr>
        <w:t xml:space="preserve">       Etkinlik 3: Almanca ve Beden Eğitimi- Spor Dalları ve Kuralları</w:t>
      </w:r>
    </w:p>
    <w:p w14:paraId="20451F37"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r w:rsidRPr="00E007EF">
        <w:rPr>
          <w:rFonts w:ascii="Aptos Narrow" w:hAnsi="Aptos Narrow"/>
          <w:sz w:val="20"/>
          <w:szCs w:val="20"/>
        </w:rPr>
        <w:t xml:space="preserve">    Açıklama: Öğrenciler, farklı spor dallarını araştırır ve bu spor dallarının kurallarını ve tarihini öğrenirler. Her öğrenci, seçtiği bir spor dalının kurallarını ve nasıl oynandığını basit Almanca cümlelerle açıklar. Ayrıca, o spor dalının ünlü sporcul</w:t>
      </w:r>
      <w:r w:rsidRPr="00E007EF">
        <w:rPr>
          <w:rFonts w:ascii="Aptos Narrow" w:hAnsi="Aptos Narrow"/>
          <w:sz w:val="20"/>
          <w:szCs w:val="20"/>
        </w:rPr>
        <w:t>arını ve tarihini tanıtan bir afiş hazırlar.</w:t>
      </w:r>
    </w:p>
    <w:p w14:paraId="16CB4551" w14:textId="77777777" w:rsidR="002E1768" w:rsidRPr="00E007EF" w:rsidRDefault="006E09F5">
      <w:pPr>
        <w:jc w:val="both"/>
        <w:rPr>
          <w:rFonts w:ascii="Aptos Narrow" w:hAnsi="Aptos Narrow"/>
          <w:sz w:val="20"/>
          <w:szCs w:val="20"/>
        </w:rPr>
      </w:pPr>
      <w:r w:rsidRPr="00E007EF">
        <w:rPr>
          <w:rFonts w:ascii="Aptos Narrow" w:hAnsi="Aptos Narrow"/>
          <w:sz w:val="20"/>
          <w:szCs w:val="20"/>
        </w:rPr>
        <w:lastRenderedPageBreak/>
        <w:t xml:space="preserve">       Hedefler: Spor kültürünü tanıma, araştırma ve sunum becerilerini geliştirme, beden eğitimi ve dil öğrenimini birleştirme.</w:t>
      </w:r>
    </w:p>
    <w:p w14:paraId="0F2F0115"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19492F24" w14:textId="43541D3C"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4: Almanca ve Matematik- Geometrik Şekiller ve Günlük Haya</w:t>
      </w:r>
      <w:r w:rsidRPr="00E007EF">
        <w:rPr>
          <w:rFonts w:ascii="Aptos Narrow" w:hAnsi="Aptos Narrow"/>
          <w:b/>
          <w:bCs/>
          <w:sz w:val="20"/>
          <w:szCs w:val="20"/>
        </w:rPr>
        <w:t>t</w:t>
      </w:r>
    </w:p>
    <w:p w14:paraId="27A22782"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günlük hayatta sıkça karşılaşılan geometrik şekiller hakkında araştırma yapar şekillerin Almanca karşılıklarını öğrenirler ve bu şekillerin nerelerde kullanıldığını basit Almanca cümlelerle açıklar. Örneğin, bir binanın tasar</w:t>
      </w:r>
      <w:r w:rsidRPr="00E007EF">
        <w:rPr>
          <w:rFonts w:ascii="Aptos Narrow" w:hAnsi="Aptos Narrow"/>
          <w:sz w:val="20"/>
          <w:szCs w:val="20"/>
        </w:rPr>
        <w:t>ımında kullanılan üçgen yapılar veya bir futbol sahasındaki dikdörtgen alanlar gibi örnekler üzerinden geometri ve mimari arasındaki ilişkiyi incelerler.</w:t>
      </w:r>
    </w:p>
    <w:p w14:paraId="12D27F3F"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Geometrik kavramları pekiştirme, günlük hayatla matematiği ilişkilendirme, araştırma </w:t>
      </w:r>
      <w:r w:rsidRPr="00E007EF">
        <w:rPr>
          <w:rFonts w:ascii="Aptos Narrow" w:hAnsi="Aptos Narrow"/>
          <w:sz w:val="20"/>
          <w:szCs w:val="20"/>
        </w:rPr>
        <w:t>ve problem çözme becerilerini geliştirme.</w:t>
      </w:r>
    </w:p>
    <w:p w14:paraId="30683F45"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2A501A6D" w14:textId="0CF25015"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5: Almanca ve Din Kültürü- Farklı Dinlerde Ahlaki Değerler</w:t>
      </w:r>
    </w:p>
    <w:p w14:paraId="5E1291B3"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farklı dinlerdeki ahlaki değerleri ve bu değerlerin toplum üzerindeki etkilerini araştırır. Seçtikleri bir dini veya kültürü Almanca tanıtarak, o dinin ahlaki öğretilerini ve bunların günlük yaşamdaki yansımalarını basit Almanc</w:t>
      </w:r>
      <w:r w:rsidRPr="00E007EF">
        <w:rPr>
          <w:rFonts w:ascii="Aptos Narrow" w:hAnsi="Aptos Narrow"/>
          <w:sz w:val="20"/>
          <w:szCs w:val="20"/>
        </w:rPr>
        <w:t>a cümlelerle açıklarlar.</w:t>
      </w:r>
    </w:p>
    <w:p w14:paraId="096C7285"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Kültürel ve dini farkındalığı artırma, ahlaki değerleri anlama, araştırma ve sunum becerilerini geliştirme.</w:t>
      </w:r>
    </w:p>
    <w:p w14:paraId="207220C6"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55601835" w14:textId="46F6DB78"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6: Almanca ve Tarih- Tarihsel Olayları Canlandırma</w:t>
      </w:r>
    </w:p>
    <w:p w14:paraId="628D7FA5"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ta</w:t>
      </w:r>
      <w:r w:rsidRPr="00E007EF">
        <w:rPr>
          <w:rFonts w:ascii="Aptos Narrow" w:hAnsi="Aptos Narrow"/>
          <w:sz w:val="20"/>
          <w:szCs w:val="20"/>
        </w:rPr>
        <w:t>rih dersinde öğrendikleri bir tarihsel olayı canlandırmak için Almanca bir kısa oyun yazarlar. Bu oyunda, olayın kahramanlarını ve yaşananları basit diyaloglarla canlandırırlar. Ardından, oyunu sınıf arkadaşlarına sunarak tarihsel olayları daha iyi anlamal</w:t>
      </w:r>
      <w:r w:rsidRPr="00E007EF">
        <w:rPr>
          <w:rFonts w:ascii="Aptos Narrow" w:hAnsi="Aptos Narrow"/>
          <w:sz w:val="20"/>
          <w:szCs w:val="20"/>
        </w:rPr>
        <w:t>arına yardımcı olurlar.</w:t>
      </w:r>
    </w:p>
    <w:p w14:paraId="6966C756"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Tarihsel olayları derinlemesine anlama, yaratıcı yazma ve ifade becerilerini geliştirme, iş birliği ve takım çalışması becerilerini güçlendirme.</w:t>
      </w:r>
    </w:p>
    <w:p w14:paraId="26FA2BC0"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666D21BD" w14:textId="074E5A06"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7: Almanca ve Fen Bilimleri- Bilim İnsanları v</w:t>
      </w:r>
      <w:r w:rsidRPr="00E007EF">
        <w:rPr>
          <w:rFonts w:ascii="Aptos Narrow" w:hAnsi="Aptos Narrow"/>
          <w:b/>
          <w:bCs/>
          <w:sz w:val="20"/>
          <w:szCs w:val="20"/>
        </w:rPr>
        <w:t>e Buluşları</w:t>
      </w:r>
    </w:p>
    <w:p w14:paraId="03B44A52"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tarih boyunca önemli buluşlara imza atmış bilim insanlarını araştırır. Seçtikleri bir bilim insanının hayatını, yaptığı buluşları ve bu buluşların toplum üzerindeki etkilerini basit Almanca cümlelerle açıklar. Öğren</w:t>
      </w:r>
      <w:r w:rsidRPr="00E007EF">
        <w:rPr>
          <w:rFonts w:ascii="Aptos Narrow" w:hAnsi="Aptos Narrow"/>
          <w:sz w:val="20"/>
          <w:szCs w:val="20"/>
        </w:rPr>
        <w:t>ciler, buluşların günlük hayatımızdaki etkilerini de tartışırlar.</w:t>
      </w:r>
    </w:p>
    <w:p w14:paraId="3693EC87"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Bilimsel farkındalığı artırma, tarih ve bilim arasındaki ilişkiyi anlama, araştırma ve sunum becerilerini geliştirme.</w:t>
      </w:r>
    </w:p>
    <w:p w14:paraId="63E5CE7B"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022F43EA" w14:textId="63E039F8"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8: Almanca ve Müzik- Müzik Alet</w:t>
      </w:r>
      <w:r w:rsidRPr="00E007EF">
        <w:rPr>
          <w:rFonts w:ascii="Aptos Narrow" w:hAnsi="Aptos Narrow"/>
          <w:b/>
          <w:bCs/>
          <w:sz w:val="20"/>
          <w:szCs w:val="20"/>
        </w:rPr>
        <w:t>leri ve Kültürel Bağlantıları</w:t>
      </w:r>
    </w:p>
    <w:p w14:paraId="6A4D2BD1"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farklı kültürlerde kullanılan müzik aletlerini araştırır. Her öğrenci, seçtiği bir müzik aletini tanıtarak, bu aletin nasıl çalındığını, hangi müzik türlerinde kullanıldığını ve kültürel önemini Al</w:t>
      </w:r>
      <w:r w:rsidRPr="00E007EF">
        <w:rPr>
          <w:rFonts w:ascii="Aptos Narrow" w:hAnsi="Aptos Narrow"/>
          <w:sz w:val="20"/>
          <w:szCs w:val="20"/>
        </w:rPr>
        <w:t>manca açıklar. Ayrıca, aletin sesini dinleyerek sesin özelliklerini tartışırlar.</w:t>
      </w:r>
    </w:p>
    <w:p w14:paraId="2D96D988"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Kültürel müzik bilgisini artırma, dinleme ve açıklama becerilerini geliştirme, müzik ve dil becerilerini birleştirme.</w:t>
      </w:r>
    </w:p>
    <w:p w14:paraId="0F23F067"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70CA6985" w14:textId="35C80608"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Etkinlik 9: Almanca ve Tü</w:t>
      </w:r>
      <w:r w:rsidRPr="00E007EF">
        <w:rPr>
          <w:rFonts w:ascii="Aptos Narrow" w:hAnsi="Aptos Narrow"/>
          <w:b/>
          <w:bCs/>
          <w:sz w:val="20"/>
          <w:szCs w:val="20"/>
        </w:rPr>
        <w:t xml:space="preserve">rk Dili ve Edebiyatı- Çift Dilli </w:t>
      </w:r>
      <w:r w:rsidR="00E007EF" w:rsidRPr="00E007EF">
        <w:rPr>
          <w:rFonts w:ascii="Aptos Narrow" w:hAnsi="Aptos Narrow"/>
          <w:b/>
          <w:bCs/>
          <w:sz w:val="20"/>
          <w:szCs w:val="20"/>
        </w:rPr>
        <w:t>Hikâye</w:t>
      </w:r>
      <w:r w:rsidRPr="00E007EF">
        <w:rPr>
          <w:rFonts w:ascii="Aptos Narrow" w:hAnsi="Aptos Narrow"/>
          <w:b/>
          <w:bCs/>
          <w:sz w:val="20"/>
          <w:szCs w:val="20"/>
        </w:rPr>
        <w:t xml:space="preserve"> Yazma</w:t>
      </w:r>
    </w:p>
    <w:p w14:paraId="203F05CF" w14:textId="5BEC4AAE"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Türkçe başladıkları bir </w:t>
      </w:r>
      <w:r w:rsidR="00E007EF" w:rsidRPr="00E007EF">
        <w:rPr>
          <w:rFonts w:ascii="Aptos Narrow" w:hAnsi="Aptos Narrow"/>
          <w:sz w:val="20"/>
          <w:szCs w:val="20"/>
        </w:rPr>
        <w:t>hikâyeyi</w:t>
      </w:r>
      <w:r w:rsidRPr="00E007EF">
        <w:rPr>
          <w:rFonts w:ascii="Aptos Narrow" w:hAnsi="Aptos Narrow"/>
          <w:sz w:val="20"/>
          <w:szCs w:val="20"/>
        </w:rPr>
        <w:t xml:space="preserve"> Almanca bitirirler. Her öğrenci, </w:t>
      </w:r>
      <w:r w:rsidR="00E007EF" w:rsidRPr="00E007EF">
        <w:rPr>
          <w:rFonts w:ascii="Aptos Narrow" w:hAnsi="Aptos Narrow"/>
          <w:sz w:val="20"/>
          <w:szCs w:val="20"/>
        </w:rPr>
        <w:t>hikâyenin</w:t>
      </w:r>
      <w:r w:rsidRPr="00E007EF">
        <w:rPr>
          <w:rFonts w:ascii="Aptos Narrow" w:hAnsi="Aptos Narrow"/>
          <w:sz w:val="20"/>
          <w:szCs w:val="20"/>
        </w:rPr>
        <w:t xml:space="preserve"> bir bölümünü Türkçe yazar, ardından </w:t>
      </w:r>
      <w:r w:rsidR="00E007EF" w:rsidRPr="00E007EF">
        <w:rPr>
          <w:rFonts w:ascii="Aptos Narrow" w:hAnsi="Aptos Narrow"/>
          <w:sz w:val="20"/>
          <w:szCs w:val="20"/>
        </w:rPr>
        <w:t>hikâyeyi</w:t>
      </w:r>
      <w:r w:rsidRPr="00E007EF">
        <w:rPr>
          <w:rFonts w:ascii="Aptos Narrow" w:hAnsi="Aptos Narrow"/>
          <w:sz w:val="20"/>
          <w:szCs w:val="20"/>
        </w:rPr>
        <w:t xml:space="preserve"> Almanca devam ettirir ve bitirir. Hikayeler sınıfta okunarak iki dilin birlikte kullanımı üzerinde durulur.</w:t>
      </w:r>
    </w:p>
    <w:p w14:paraId="2CCE9EA8" w14:textId="4C3BD056"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Dilsel ifade yeteneğini iki dilde geliştirme, </w:t>
      </w:r>
      <w:r w:rsidR="00E007EF" w:rsidRPr="00E007EF">
        <w:rPr>
          <w:rFonts w:ascii="Aptos Narrow" w:hAnsi="Aptos Narrow"/>
          <w:sz w:val="20"/>
          <w:szCs w:val="20"/>
        </w:rPr>
        <w:t>hikâye</w:t>
      </w:r>
      <w:r w:rsidRPr="00E007EF">
        <w:rPr>
          <w:rFonts w:ascii="Aptos Narrow" w:hAnsi="Aptos Narrow"/>
          <w:sz w:val="20"/>
          <w:szCs w:val="20"/>
        </w:rPr>
        <w:t xml:space="preserve"> yazma becerilerini artırma, yaratıcı düşünme ve kültürel farkındalığı gelişti</w:t>
      </w:r>
      <w:r w:rsidRPr="00E007EF">
        <w:rPr>
          <w:rFonts w:ascii="Aptos Narrow" w:hAnsi="Aptos Narrow"/>
          <w:sz w:val="20"/>
          <w:szCs w:val="20"/>
        </w:rPr>
        <w:t>rme.</w:t>
      </w:r>
    </w:p>
    <w:p w14:paraId="0DA95F50"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35BA3018" w14:textId="7E56C3D4"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 xml:space="preserve">Etkinlik 10: Almanca ve Görsel </w:t>
      </w:r>
      <w:r w:rsidR="00E007EF" w:rsidRPr="00E007EF">
        <w:rPr>
          <w:rFonts w:ascii="Aptos Narrow" w:hAnsi="Aptos Narrow"/>
          <w:b/>
          <w:bCs/>
          <w:sz w:val="20"/>
          <w:szCs w:val="20"/>
        </w:rPr>
        <w:t>Sanatlar-</w:t>
      </w:r>
      <w:r w:rsidRPr="00E007EF">
        <w:rPr>
          <w:rFonts w:ascii="Aptos Narrow" w:hAnsi="Aptos Narrow"/>
          <w:b/>
          <w:bCs/>
          <w:sz w:val="20"/>
          <w:szCs w:val="20"/>
        </w:rPr>
        <w:t xml:space="preserve"> Sanat Eleştirisi Yazma</w:t>
      </w:r>
    </w:p>
    <w:p w14:paraId="42D3CCC1"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bir sanat eserini inceler ve bu eser üzerine Almanca basit bir sanat eleştirisi yazarlar. Eleştirilerinde, eserin tarzını, kullanılan renkleri,</w:t>
      </w:r>
      <w:r w:rsidRPr="00E007EF">
        <w:rPr>
          <w:rFonts w:ascii="Aptos Narrow" w:hAnsi="Aptos Narrow"/>
          <w:sz w:val="20"/>
          <w:szCs w:val="20"/>
        </w:rPr>
        <w:t xml:space="preserve"> kompozisyonu ve sanatçının vermek istediği mesajı analiz ederler. Eleştirilerini sınıfta paylaşarak tartışırlar.</w:t>
      </w:r>
    </w:p>
    <w:p w14:paraId="5262DF41"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Sanat analizi yapma, yazılı ifade becerilerini geliştirme, görsel sanatlar ve dil öğrenimini birleştirme.</w:t>
      </w:r>
    </w:p>
    <w:p w14:paraId="361BA3F8" w14:textId="77777777" w:rsidR="002E1768" w:rsidRDefault="002E1768"/>
    <w:p w14:paraId="5D6E3563" w14:textId="77777777" w:rsidR="002E1768" w:rsidRDefault="006E09F5">
      <w:pPr>
        <w:numPr>
          <w:ilvl w:val="0"/>
          <w:numId w:val="4"/>
        </w:numPr>
        <w:jc w:val="both"/>
      </w:pPr>
      <w:r>
        <w:rPr>
          <w:b/>
          <w:bCs/>
        </w:rPr>
        <w:t>Öğrencilerin çoklu</w:t>
      </w:r>
      <w:r>
        <w:rPr>
          <w:b/>
          <w:bCs/>
        </w:rPr>
        <w:t xml:space="preserve"> okuryazarlık becerilerinin geliştirilmesine yönelik planlamaların yapılması,</w:t>
      </w:r>
    </w:p>
    <w:p w14:paraId="6802FE10" w14:textId="77777777" w:rsidR="002E1768" w:rsidRDefault="002E1768"/>
    <w:p w14:paraId="55D9A99E" w14:textId="44E36C08" w:rsidR="002E1768" w:rsidRDefault="006E09F5">
      <w:pPr>
        <w:jc w:val="both"/>
      </w:pPr>
      <w:r>
        <w:t xml:space="preserve">      Zümre Başkanı </w:t>
      </w:r>
      <w:r w:rsidR="0013030E" w:rsidRPr="0013030E">
        <w:rPr>
          <w:color w:val="FF0000"/>
        </w:rPr>
        <w:t>XXXXXXX</w:t>
      </w:r>
      <w:r>
        <w:t xml:space="preserve">, "Öğrencilerimizin çoklu okuryazarlık becerilerinin geliştirilmesi gerektiğini" vurgulamıştır. "Geleneksel okuryazarlık becerilerinin yanı </w:t>
      </w:r>
      <w:r>
        <w:t>sıra dijital, görsel, medya, kültürel ve eleştirel okuryazarlık gibi çeşitli alanlarda yetkinlik kazanmaları büyük önem taşımaktadır" dedi. Disiplinler arası bir yaklaşım benimseyerek, bu becerilerin öğrencilerimize kazandırılmasının, onların 21. yüzyıl bi</w:t>
      </w:r>
      <w:r>
        <w:t xml:space="preserve">lgi ve iletişim ortamlarında etkin bireyler olarak yetişmelerine katkı sağlayacağını belirtti. Öğrencilerin karmaşık bilgi ağlarını anlamaları, bilgiye erişimlerini </w:t>
      </w:r>
      <w:r>
        <w:lastRenderedPageBreak/>
        <w:t>kolaylaştırmaları, bilgiyi değerlendirmeleri ve yaratıcı çözümler üretmeleri için çoklu oku</w:t>
      </w:r>
      <w:r>
        <w:t>ryazarlık becerilerini geliştirmeleri gerekmektedir.</w:t>
      </w:r>
    </w:p>
    <w:p w14:paraId="1A4CEB44" w14:textId="421A9822" w:rsidR="002E1768" w:rsidRDefault="006E09F5">
      <w:pPr>
        <w:jc w:val="both"/>
      </w:pPr>
      <w:r>
        <w:t xml:space="preserve">       </w:t>
      </w:r>
      <w:r w:rsidR="00665602" w:rsidRPr="00665602">
        <w:rPr>
          <w:b/>
          <w:bCs/>
          <w:color w:val="0070C0"/>
        </w:rPr>
        <w:t>YYYYYYYYYY</w:t>
      </w:r>
      <w:r>
        <w:t>, "Öğrencilerimizin eleştirel düşünme ve problem çözme yeteneklerini geliştirmek, kültürel ve sosyal duyarlılıklarını artırmak amacıyla eğitim yılı içinde çeşitli etkinlikler planlanmal</w:t>
      </w:r>
      <w:r>
        <w:t xml:space="preserve">ıdır" diyerek, bu etkinliklerin öğretmenler ve öğrenciler arasında iş birliğini teşvik edeceğini ekledi. "Planlanacak etkinlikler, öğrencilerin farklı okuryazarlık becerilerini kullanarak bilgi ve iletişimde yetkin bireyler olmalarını sağlayacaktır" dedi. </w:t>
      </w:r>
      <w:r>
        <w:t>Eğitim Yılı İçinde Yapılabilecek 10 Örnek Etkinlik:</w:t>
      </w:r>
    </w:p>
    <w:p w14:paraId="13EA5384" w14:textId="77777777" w:rsidR="002E1768" w:rsidRDefault="006E09F5">
      <w:pPr>
        <w:jc w:val="both"/>
      </w:pPr>
      <w:r>
        <w:t xml:space="preserve">       </w:t>
      </w:r>
    </w:p>
    <w:p w14:paraId="1F92B131" w14:textId="77777777" w:rsidR="002E1768" w:rsidRPr="00E007EF" w:rsidRDefault="006E09F5">
      <w:pPr>
        <w:jc w:val="both"/>
        <w:rPr>
          <w:rFonts w:ascii="Aptos Narrow" w:hAnsi="Aptos Narrow"/>
          <w:b/>
          <w:bCs/>
          <w:i/>
          <w:iCs/>
          <w:sz w:val="20"/>
          <w:szCs w:val="20"/>
        </w:rPr>
      </w:pPr>
      <w:r>
        <w:t xml:space="preserve">       </w:t>
      </w:r>
      <w:r w:rsidRPr="00E007EF">
        <w:rPr>
          <w:rFonts w:ascii="Aptos Narrow" w:hAnsi="Aptos Narrow"/>
          <w:b/>
          <w:bCs/>
          <w:i/>
          <w:iCs/>
          <w:sz w:val="20"/>
          <w:szCs w:val="20"/>
        </w:rPr>
        <w:t>Etkinlik 1: Kelime Dağarcığını Zenginleştirme İçin Görsel Sözlük Hazırlama (Ekim)</w:t>
      </w:r>
    </w:p>
    <w:p w14:paraId="59A46E28"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Açıklama: Öğrenciler, belirli bir tema (örneğin, hayvanlar, yiyecekler, ev eşyaları) etrafında Almanca bir görsel sözlük oluştururlar. Her öğrenci, seçtiği kelimenin anlamını ve resmini bir kart üzerine yazar. Bu görsel sözlük, sınıfta sergilenir ve</w:t>
      </w:r>
      <w:r w:rsidRPr="00E007EF">
        <w:rPr>
          <w:rFonts w:ascii="Aptos Narrow" w:hAnsi="Aptos Narrow"/>
          <w:i/>
          <w:iCs/>
          <w:sz w:val="20"/>
          <w:szCs w:val="20"/>
        </w:rPr>
        <w:t xml:space="preserve"> öğrenciler bu sözlük üzerinden kelimeleri öğrenir. Hazırlanan sözlük kartları ile sınıf içinde çeşitli oyunlar ve etkinlikler yapılır.</w:t>
      </w:r>
    </w:p>
    <w:p w14:paraId="1422C7B4"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Hedefler: Görsel okuryazarlık, kelime dağarcığını zenginleştirme, yaratıcı düşünme ve sunum becerilerini geliştirme.</w:t>
      </w:r>
    </w:p>
    <w:p w14:paraId="15540FB2"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w:t>
      </w:r>
    </w:p>
    <w:p w14:paraId="54EAE832" w14:textId="77777777" w:rsidR="002E1768" w:rsidRPr="00E007EF" w:rsidRDefault="006E09F5">
      <w:pPr>
        <w:jc w:val="both"/>
        <w:rPr>
          <w:rFonts w:ascii="Aptos Narrow" w:hAnsi="Aptos Narrow"/>
          <w:b/>
          <w:bCs/>
          <w:i/>
          <w:iCs/>
          <w:sz w:val="20"/>
          <w:szCs w:val="20"/>
        </w:rPr>
      </w:pPr>
      <w:r w:rsidRPr="00E007EF">
        <w:rPr>
          <w:rFonts w:ascii="Aptos Narrow" w:hAnsi="Aptos Narrow"/>
          <w:b/>
          <w:bCs/>
          <w:i/>
          <w:iCs/>
          <w:sz w:val="20"/>
          <w:szCs w:val="20"/>
        </w:rPr>
        <w:t xml:space="preserve">       Etkinlik 2: Basit Bilgilendirici Broşür Hazırlama (Aralık)</w:t>
      </w:r>
    </w:p>
    <w:p w14:paraId="52DA9969"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Açıklama: Öğrenciler, belirli bir konu hakkında (ör</w:t>
      </w:r>
      <w:r w:rsidRPr="00E007EF">
        <w:rPr>
          <w:rFonts w:ascii="Aptos Narrow" w:hAnsi="Aptos Narrow"/>
          <w:i/>
          <w:iCs/>
          <w:sz w:val="20"/>
          <w:szCs w:val="20"/>
        </w:rPr>
        <w:t>neğin, sağlıklı beslenme, okul kuralları, hayvanları koruma) Almanca basit bilgilendirici broşürler hazırlar. Her öğrenci, seçtiği konuya ilişkin temel bilgileri ve önemli noktaları kısa cümlelerle yazar ve bu bilgileri resimlerle destekler. Hazırladıkları</w:t>
      </w:r>
      <w:r w:rsidRPr="00E007EF">
        <w:rPr>
          <w:rFonts w:ascii="Aptos Narrow" w:hAnsi="Aptos Narrow"/>
          <w:i/>
          <w:iCs/>
          <w:sz w:val="20"/>
          <w:szCs w:val="20"/>
        </w:rPr>
        <w:t xml:space="preserve"> broşürleri sınıfta sunar ve ardından sınıf arkadaşlarıyla tartışırlar.</w:t>
      </w:r>
    </w:p>
    <w:p w14:paraId="273C236B"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Hedefler: Yazılı ifade becerilerini geliştirme, araştırma ve bilgi düzenleme yeteneklerini artırma, yaratıcılığı teşvik etme, okuma ve anlama becerilerini güçlendirme.</w:t>
      </w:r>
    </w:p>
    <w:p w14:paraId="49278448"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w:t>
      </w:r>
    </w:p>
    <w:p w14:paraId="0C0A91C8" w14:textId="77777777" w:rsidR="002E1768" w:rsidRPr="00E007EF" w:rsidRDefault="006E09F5">
      <w:pPr>
        <w:jc w:val="both"/>
        <w:rPr>
          <w:rFonts w:ascii="Aptos Narrow" w:hAnsi="Aptos Narrow"/>
          <w:b/>
          <w:bCs/>
          <w:i/>
          <w:iCs/>
          <w:sz w:val="20"/>
          <w:szCs w:val="20"/>
        </w:rPr>
      </w:pPr>
      <w:r w:rsidRPr="00E007EF">
        <w:rPr>
          <w:rFonts w:ascii="Aptos Narrow" w:hAnsi="Aptos Narrow"/>
          <w:i/>
          <w:iCs/>
          <w:sz w:val="20"/>
          <w:szCs w:val="20"/>
        </w:rPr>
        <w:t xml:space="preserve"> </w:t>
      </w:r>
      <w:r w:rsidRPr="00E007EF">
        <w:rPr>
          <w:rFonts w:ascii="Aptos Narrow" w:hAnsi="Aptos Narrow"/>
          <w:i/>
          <w:iCs/>
          <w:sz w:val="20"/>
          <w:szCs w:val="20"/>
        </w:rPr>
        <w:t xml:space="preserve">      </w:t>
      </w:r>
      <w:r w:rsidRPr="00E007EF">
        <w:rPr>
          <w:rFonts w:ascii="Aptos Narrow" w:hAnsi="Aptos Narrow"/>
          <w:b/>
          <w:bCs/>
          <w:i/>
          <w:iCs/>
          <w:sz w:val="20"/>
          <w:szCs w:val="20"/>
        </w:rPr>
        <w:t>Etkinlik 3: Dijital Poster Hazırlama ve Sunum (Mart)</w:t>
      </w:r>
    </w:p>
    <w:p w14:paraId="0C874E0C"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Açıklama: Öğrenciler, belirli bir konuda (örneğin, doğa, spor, ünlü kişiler) Almanca dijital bir poster hazırlarlar. Posterlerinde, konuya ilişkin kısa bilgileri, resimleri ve grafik öğeleri</w:t>
      </w:r>
      <w:r w:rsidRPr="00E007EF">
        <w:rPr>
          <w:rFonts w:ascii="Aptos Narrow" w:hAnsi="Aptos Narrow"/>
          <w:i/>
          <w:iCs/>
          <w:sz w:val="20"/>
          <w:szCs w:val="20"/>
        </w:rPr>
        <w:t xml:space="preserve"> bir araya getirirler. Dijital araçları kullanarak oluşturdukları bu posterleri sınıfta sunarlar ve arkadaşlarıyla tartışırlar.</w:t>
      </w:r>
    </w:p>
    <w:p w14:paraId="3DC9D22A"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Hedefler: Dijital okuryazarlık, bilgi organize etme, görsel sunum ve konuşma becerilerini geliştirme.</w:t>
      </w:r>
    </w:p>
    <w:p w14:paraId="02906AC1"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w:t>
      </w:r>
    </w:p>
    <w:p w14:paraId="795C2B40" w14:textId="77777777" w:rsidR="002E1768" w:rsidRPr="00E007EF" w:rsidRDefault="006E09F5">
      <w:pPr>
        <w:jc w:val="both"/>
        <w:rPr>
          <w:rFonts w:ascii="Aptos Narrow" w:hAnsi="Aptos Narrow"/>
          <w:b/>
          <w:bCs/>
          <w:i/>
          <w:iCs/>
          <w:sz w:val="20"/>
          <w:szCs w:val="20"/>
        </w:rPr>
      </w:pPr>
      <w:r w:rsidRPr="00E007EF">
        <w:rPr>
          <w:rFonts w:ascii="Aptos Narrow" w:hAnsi="Aptos Narrow"/>
          <w:i/>
          <w:iCs/>
          <w:sz w:val="20"/>
          <w:szCs w:val="20"/>
        </w:rPr>
        <w:t xml:space="preserve">       </w:t>
      </w:r>
      <w:r w:rsidRPr="00E007EF">
        <w:rPr>
          <w:rFonts w:ascii="Aptos Narrow" w:hAnsi="Aptos Narrow"/>
          <w:b/>
          <w:bCs/>
          <w:i/>
          <w:iCs/>
          <w:sz w:val="20"/>
          <w:szCs w:val="20"/>
        </w:rPr>
        <w:t>Etki</w:t>
      </w:r>
      <w:r w:rsidRPr="00E007EF">
        <w:rPr>
          <w:rFonts w:ascii="Aptos Narrow" w:hAnsi="Aptos Narrow"/>
          <w:b/>
          <w:bCs/>
          <w:i/>
          <w:iCs/>
          <w:sz w:val="20"/>
          <w:szCs w:val="20"/>
        </w:rPr>
        <w:t>nlik 4: Şarkılar ve Şiirlerle Dil Öğrenme (Şubat)</w:t>
      </w:r>
    </w:p>
    <w:p w14:paraId="5FF43ED8"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Açıklama: Öğrenciler, basit şarkılar ve şiirler öğrenir ve bunları sınıfta Almanca seslendirirler. Şarkıların ve şiirlerin sözlerini analiz ederek, kelime bilgilerini ve telaffuz becerilerini gelişti</w:t>
      </w:r>
      <w:r w:rsidRPr="00E007EF">
        <w:rPr>
          <w:rFonts w:ascii="Aptos Narrow" w:hAnsi="Aptos Narrow"/>
          <w:i/>
          <w:iCs/>
          <w:sz w:val="20"/>
          <w:szCs w:val="20"/>
        </w:rPr>
        <w:t>rirler. Ayrıca, şarkıların ve şiirlerin temaları üzerinde tartışmalar yaparak dilin duygusal yönlerini keşfederler.</w:t>
      </w:r>
    </w:p>
    <w:p w14:paraId="381BDA55" w14:textId="77777777" w:rsidR="002E1768" w:rsidRPr="00E007EF" w:rsidRDefault="006E09F5">
      <w:pPr>
        <w:jc w:val="both"/>
        <w:rPr>
          <w:rFonts w:ascii="Aptos Narrow" w:hAnsi="Aptos Narrow"/>
          <w:i/>
          <w:iCs/>
          <w:sz w:val="20"/>
          <w:szCs w:val="20"/>
        </w:rPr>
      </w:pPr>
      <w:r w:rsidRPr="00E007EF">
        <w:rPr>
          <w:rFonts w:ascii="Aptos Narrow" w:hAnsi="Aptos Narrow"/>
          <w:i/>
          <w:iCs/>
          <w:sz w:val="20"/>
          <w:szCs w:val="20"/>
        </w:rPr>
        <w:t xml:space="preserve">       Hedefler: Dinleme, telaffuz ve ritim becerilerini geliştirme, duygusal okuryazarlık, dilin sanatsal kullanımı ve anlam derinliği üzer</w:t>
      </w:r>
      <w:r w:rsidRPr="00E007EF">
        <w:rPr>
          <w:rFonts w:ascii="Aptos Narrow" w:hAnsi="Aptos Narrow"/>
          <w:i/>
          <w:iCs/>
          <w:sz w:val="20"/>
          <w:szCs w:val="20"/>
        </w:rPr>
        <w:t>inde düşünme.</w:t>
      </w:r>
    </w:p>
    <w:p w14:paraId="1F93BE01" w14:textId="77777777" w:rsidR="002E1768" w:rsidRDefault="002E1768"/>
    <w:p w14:paraId="01ECFF03" w14:textId="77777777" w:rsidR="002E1768" w:rsidRDefault="006E09F5">
      <w:pPr>
        <w:numPr>
          <w:ilvl w:val="0"/>
          <w:numId w:val="4"/>
        </w:numPr>
        <w:jc w:val="both"/>
      </w:pPr>
      <w:r>
        <w:rPr>
          <w:b/>
          <w:bCs/>
        </w:rPr>
        <w:t>Başarıyı arttırıcı tedbirlerin belirlenmesi</w:t>
      </w:r>
    </w:p>
    <w:p w14:paraId="7BFFD6F9" w14:textId="77777777" w:rsidR="002E1768" w:rsidRDefault="002E1768"/>
    <w:p w14:paraId="20E71A34" w14:textId="09654515" w:rsidR="002E1768" w:rsidRDefault="006E09F5">
      <w:pPr>
        <w:jc w:val="both"/>
      </w:pPr>
      <w:r>
        <w:t xml:space="preserve">      Zümre Başkanı </w:t>
      </w:r>
      <w:r w:rsidR="0013030E" w:rsidRPr="0013030E">
        <w:rPr>
          <w:color w:val="FF0000"/>
        </w:rPr>
        <w:t>XXXXXXX</w:t>
      </w:r>
      <w:r>
        <w:t>, Almanca dersinde sınıf etkinliklerinde geride kalan öğrencilerin başarısızlıklarının nedenlerinin araştırılması ve bu nedenlerin giderilmesi için öğretmenler</w:t>
      </w:r>
      <w:r>
        <w:t xml:space="preserve">in iş birliği içinde olmasının önemini vurgulamıştır. </w:t>
      </w:r>
      <w:r w:rsidR="00665602" w:rsidRPr="00665602">
        <w:rPr>
          <w:b/>
          <w:bCs/>
          <w:color w:val="0070C0"/>
        </w:rPr>
        <w:t>YYYYYYYYYY</w:t>
      </w:r>
      <w:r>
        <w:t>, "Öğrencilerin başarısızlık nedenlerini belirlemek ve çözüm yolları üretmek amacıyla rehber öğretmenlerle sürekli iletişim halinde olmalı ve gerektiğinde Rehberlik Araştırma Merkezi (RAM) il</w:t>
      </w:r>
      <w:r>
        <w:t>e iş birliği yapmalıyız. RAM'dan gelecek tavsiyelere uymak, öğrencilerimizin gelişimi için kritik öneme sahiptir" dedi. Öğrencilerin arkadaşlarıyla iyi ilişkiler kurmalarının sağlanması, huzurlu bir öğrenme ortamının oluşturulması ve okula devam etmeleri i</w:t>
      </w:r>
      <w:r>
        <w:t xml:space="preserve">çin gerekli önlemlerin alınması gerektiğini belirten </w:t>
      </w:r>
      <w:r w:rsidR="00E2498E" w:rsidRPr="0013030E">
        <w:rPr>
          <w:color w:val="FF0000"/>
        </w:rPr>
        <w:t>XXXXXXX</w:t>
      </w:r>
      <w:r>
        <w:t>, "Ailelerle iletişim kurarak öğrencilerin düzenli uyku ve beslenme alışkanlıklarını kazanmaları için çaba göstermeliyiz. Ayrıca, görme ve işitme problemleri olan öğrencileri tespit eder</w:t>
      </w:r>
      <w:r>
        <w:t xml:space="preserve">ek, ihtiyaçlarına uygun destek sağlamalıyız" ifadelerini kullandı. </w:t>
      </w:r>
      <w:r w:rsidR="0013030E" w:rsidRPr="0013030E">
        <w:rPr>
          <w:color w:val="FF0000"/>
        </w:rPr>
        <w:t>XXXXXXX</w:t>
      </w:r>
      <w:r>
        <w:t>, öğrencilerin Almanca ders materyallerini düzgün kullanmalarını sağlamak ve dersleri eğlenceli etkinliklerle zenginleştirmek gerektiğini ifade etti.</w:t>
      </w:r>
    </w:p>
    <w:p w14:paraId="5CE4FE27" w14:textId="52E4E4A4" w:rsidR="002E1768" w:rsidRDefault="006E09F5">
      <w:pPr>
        <w:jc w:val="both"/>
      </w:pPr>
      <w:r>
        <w:t xml:space="preserve">       </w:t>
      </w:r>
      <w:r w:rsidR="00665602" w:rsidRPr="00665602">
        <w:rPr>
          <w:b/>
          <w:bCs/>
          <w:color w:val="0070C0"/>
        </w:rPr>
        <w:t>YYYYYYYYYY</w:t>
      </w:r>
      <w:r w:rsidR="00665602">
        <w:t xml:space="preserve"> </w:t>
      </w:r>
      <w:r>
        <w:t>Söz</w:t>
      </w:r>
      <w:r>
        <w:t xml:space="preserve"> alarak bazı eklemeler yapmak istedi ve şu maddeleri sıraladı:</w:t>
      </w:r>
    </w:p>
    <w:p w14:paraId="57F70006" w14:textId="77777777" w:rsidR="002E1768" w:rsidRDefault="006E09F5">
      <w:pPr>
        <w:jc w:val="both"/>
      </w:pPr>
      <w:r>
        <w:t xml:space="preserve">       *Öğrencilerin öğrenme stillerine uygun öğretim yöntemleri kullanılmalıdır. Farklı öğrenme stillerine hitap eden görsel, işitsel ve kinestetik materyallerle derslerimizi zenginleştirebili</w:t>
      </w:r>
      <w:r>
        <w:t>riz</w:t>
      </w:r>
    </w:p>
    <w:p w14:paraId="39C8C890" w14:textId="77777777" w:rsidR="002E1768" w:rsidRDefault="006E09F5">
      <w:pPr>
        <w:jc w:val="both"/>
      </w:pPr>
      <w:r>
        <w:t xml:space="preserve">       *Teknolojiyi eğitimde etkin bir şekilde kullanarak, öğrencilere interaktif ve dijital öğrenme deneyimleri sunabiliriz. Öğrencilerin ilgisini çeken eğitim uygulamaları ve dijital araçlarla derslerimizi daha çekici hale getirebiliriz.</w:t>
      </w:r>
    </w:p>
    <w:p w14:paraId="66C302BE" w14:textId="77777777" w:rsidR="002E1768" w:rsidRDefault="006E09F5">
      <w:pPr>
        <w:jc w:val="both"/>
      </w:pPr>
      <w:r>
        <w:t xml:space="preserve">       *Öğre</w:t>
      </w:r>
      <w:r>
        <w:t>ncilerin kendilerini ifade edebilecekleri ve özgüvenlerini artıracakları sınıf içi etkinlikler düzenlenmelidir. Grup çalışmaları, sunumlar ve proje bazlı öğrenme yöntemleri ile öğrencilerin aktif katılımı sağlanmalıdır.</w:t>
      </w:r>
    </w:p>
    <w:p w14:paraId="624D2955" w14:textId="77777777" w:rsidR="002E1768" w:rsidRDefault="006E09F5">
      <w:pPr>
        <w:jc w:val="both"/>
      </w:pPr>
      <w:r>
        <w:lastRenderedPageBreak/>
        <w:t xml:space="preserve">       *Öğrencilerin sosyal ve duygu</w:t>
      </w:r>
      <w:r>
        <w:t>sal gelişimlerini desteklemek için sosyal etkinlikler düzenlemeliyiz. Bu sayede öğrenciler, okulda kendilerini daha güvende ve mutlu hissedeceklerdir, dedi.</w:t>
      </w:r>
    </w:p>
    <w:p w14:paraId="45379AD0" w14:textId="77777777" w:rsidR="002E1768" w:rsidRDefault="002E1768"/>
    <w:p w14:paraId="013AFDD9" w14:textId="77777777" w:rsidR="002E1768" w:rsidRDefault="006E09F5">
      <w:pPr>
        <w:numPr>
          <w:ilvl w:val="0"/>
          <w:numId w:val="4"/>
        </w:numPr>
        <w:jc w:val="both"/>
      </w:pPr>
      <w:r>
        <w:rPr>
          <w:b/>
          <w:bCs/>
        </w:rPr>
        <w:t>Sosyal sorumluluk programı kapsamında ders bazında yürütülebilecek faaliyetlerin planlanması</w:t>
      </w:r>
    </w:p>
    <w:p w14:paraId="4F2930F8" w14:textId="77777777" w:rsidR="002E1768" w:rsidRDefault="002E1768"/>
    <w:p w14:paraId="7A486A57" w14:textId="33DD3852" w:rsidR="002E1768" w:rsidRDefault="006E09F5">
      <w:pPr>
        <w:jc w:val="both"/>
      </w:pPr>
      <w:r>
        <w:t xml:space="preserve">      Almanca Zümre Başkanı </w:t>
      </w:r>
      <w:r w:rsidR="0013030E" w:rsidRPr="0013030E">
        <w:rPr>
          <w:color w:val="FF0000"/>
        </w:rPr>
        <w:t>XXXXXXX</w:t>
      </w:r>
      <w:r>
        <w:t>, "Öğrencilerimizin sosyal sorumluluk bilincini geliştirmek amacıyla ders bazında yürütülebilecek faaliyetlerin planlanması gerektiğini" vurgulamıştır. "Sosyal sorumluluk projeleri, öğrencilerin topluma karşı du</w:t>
      </w:r>
      <w:r>
        <w:t xml:space="preserve">yarlılık kazanmalarını ve aktif vatandaşlar olarak yetişmelerini sağlamaktadır" dedi. </w:t>
      </w:r>
      <w:r w:rsidR="00665602" w:rsidRPr="00665602">
        <w:rPr>
          <w:b/>
          <w:bCs/>
          <w:color w:val="0070C0"/>
        </w:rPr>
        <w:t>YYYYYYYYYY</w:t>
      </w:r>
      <w:r>
        <w:t>, "Bu projeler, öğrencilerin sadece akademik başarılarına değil, aynı zamanda kişisel ve sosyal gelişimlerine de büyük katkı sağlamaktadır" diye ekledi. Öğrenc</w:t>
      </w:r>
      <w:r>
        <w:t xml:space="preserve">ilerin, sosyal sorumluluk projeleri aracılığıyla empati kurma, problem çözme, iş birliği yapma ve liderlik gibi önemli beceriler kazandıklarını belirtti. Almanca Zümre Başkanı </w:t>
      </w:r>
      <w:r w:rsidR="0013030E" w:rsidRPr="0013030E">
        <w:rPr>
          <w:color w:val="FF0000"/>
        </w:rPr>
        <w:t>XXXXXXX</w:t>
      </w:r>
      <w:r>
        <w:t>, "Sosyal sorumluluk projeleri, öğrencilerin gerçek dünya ile b</w:t>
      </w:r>
      <w:r>
        <w:t>ağlantı kurmalarını ve toplumsal sorunlara duyarlılık geliştirmelerini sağlar" diyerek, bu tür projelerin derslerle entegrasyonunun önemini vurguladı. "Ders bazında planlanacak sosyal sorumluluk projeleri, öğrencilerimize teorik bilgilerini pratiğe dökme f</w:t>
      </w:r>
      <w:r>
        <w:t xml:space="preserve">ırsatı sunar ve onların özgüvenlerini artırır" dedi. Almanca Zümre Başkanı </w:t>
      </w:r>
      <w:r w:rsidR="0013030E" w:rsidRPr="0013030E">
        <w:rPr>
          <w:color w:val="FF0000"/>
        </w:rPr>
        <w:t>XXXXXXX</w:t>
      </w:r>
      <w:r>
        <w:t xml:space="preserve">, "Sonuç olarak, sosyal sorumluluk projelerinin planlanması ve ders bazında uygulanması, öğrencilerimizin bütünsel gelişimlerine katkı sağlayacak ve onları topluma </w:t>
      </w:r>
      <w:r>
        <w:t>duyarlı bireyler olarak yetiştirecektir" diyerek konuşmasını tamamladı. Bu bağlamda hazırlanan örnek projeler ve uygulama zamanları şu şekildedir;</w:t>
      </w:r>
    </w:p>
    <w:p w14:paraId="47248584" w14:textId="77777777" w:rsidR="002E1768" w:rsidRDefault="006E09F5">
      <w:pPr>
        <w:jc w:val="both"/>
      </w:pPr>
      <w:r>
        <w:t xml:space="preserve">       </w:t>
      </w:r>
    </w:p>
    <w:p w14:paraId="5F22E0CF" w14:textId="77777777" w:rsidR="002E1768" w:rsidRPr="00E007EF" w:rsidRDefault="006E09F5">
      <w:pPr>
        <w:jc w:val="both"/>
        <w:rPr>
          <w:rFonts w:ascii="Aptos Narrow" w:hAnsi="Aptos Narrow"/>
          <w:b/>
          <w:bCs/>
          <w:sz w:val="20"/>
          <w:szCs w:val="20"/>
        </w:rPr>
      </w:pPr>
      <w:r w:rsidRPr="00E007EF">
        <w:rPr>
          <w:rFonts w:ascii="Aptos Narrow" w:hAnsi="Aptos Narrow"/>
          <w:b/>
          <w:bCs/>
          <w:sz w:val="20"/>
          <w:szCs w:val="20"/>
        </w:rPr>
        <w:t xml:space="preserve">       Proje 1: "Kütüphaneye Almanca Kitap Bağışı Kampanyası" (Ekim)</w:t>
      </w:r>
    </w:p>
    <w:p w14:paraId="58174674"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yerel bir kütüphaneye veya okul kütüphanesine Almanca kitaplar bağışlamak için bir kampanya düzenler. Öğrenciler, kendi okudukları kitapları bağışlayabilir veya topladıkları kitaplarla kütüphane koleksiyonunu genişletmeye yardı</w:t>
      </w:r>
      <w:r w:rsidRPr="00E007EF">
        <w:rPr>
          <w:rFonts w:ascii="Aptos Narrow" w:hAnsi="Aptos Narrow"/>
          <w:sz w:val="20"/>
          <w:szCs w:val="20"/>
        </w:rPr>
        <w:t>mcı olabilirler. Ayrıca, kütüphaneye bağışlanan kitaplar için kısa Almanca özetler hazırlayarak, bu kitapların tanıtımını yapabilirler.</w:t>
      </w:r>
    </w:p>
    <w:p w14:paraId="0FF6C781"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Almanca okuma alışkanlığını teşvik etme, topluma fayda sağlama, okuma ve yazma becerilerini geliştirme.</w:t>
      </w:r>
    </w:p>
    <w:p w14:paraId="095060E8"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6BA24ADE" w14:textId="77777777"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Proje 2: "Uluslararası Mektup Arkadaşı Projesi" (Kasım)</w:t>
      </w:r>
    </w:p>
    <w:p w14:paraId="4C1F1564"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yurtdışındaki bir okulun öğrencileriyle mektup arkadaşı olurlar. Almanca yazdıkları mektuplar aracılığıyla, kültürlerini tanıtır, dil becerilerini geliştir</w:t>
      </w:r>
      <w:r w:rsidRPr="00E007EF">
        <w:rPr>
          <w:rFonts w:ascii="Aptos Narrow" w:hAnsi="Aptos Narrow"/>
          <w:sz w:val="20"/>
          <w:szCs w:val="20"/>
        </w:rPr>
        <w:t>ir ve farklı kültürler hakkında bilgi edinirler. Bu proje, dil pratiği yapmanın yanı sıra, küresel farkındalığı artırma ve kültürel duyarlılığı geliştirme amacı taşır.</w:t>
      </w:r>
    </w:p>
    <w:p w14:paraId="5F848926"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Almanca yazma ve iletişim becerilerini geliştirme, kültürel farkındalığ</w:t>
      </w:r>
      <w:r w:rsidRPr="00E007EF">
        <w:rPr>
          <w:rFonts w:ascii="Aptos Narrow" w:hAnsi="Aptos Narrow"/>
          <w:sz w:val="20"/>
          <w:szCs w:val="20"/>
        </w:rPr>
        <w:t>ı artırma, uluslararası dostluklar kurma.</w:t>
      </w:r>
    </w:p>
    <w:p w14:paraId="7A8E5F40"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42E92265" w14:textId="77777777" w:rsidR="002E1768" w:rsidRPr="00E007EF" w:rsidRDefault="006E09F5">
      <w:pPr>
        <w:jc w:val="both"/>
        <w:rPr>
          <w:rFonts w:ascii="Aptos Narrow" w:hAnsi="Aptos Narrow"/>
          <w:b/>
          <w:bCs/>
          <w:sz w:val="20"/>
          <w:szCs w:val="20"/>
        </w:rPr>
      </w:pPr>
      <w:r w:rsidRPr="00E007EF">
        <w:rPr>
          <w:rFonts w:ascii="Aptos Narrow" w:hAnsi="Aptos Narrow"/>
          <w:sz w:val="20"/>
          <w:szCs w:val="20"/>
        </w:rPr>
        <w:t xml:space="preserve">       </w:t>
      </w:r>
      <w:r w:rsidRPr="00E007EF">
        <w:rPr>
          <w:rFonts w:ascii="Aptos Narrow" w:hAnsi="Aptos Narrow"/>
          <w:b/>
          <w:bCs/>
          <w:sz w:val="20"/>
          <w:szCs w:val="20"/>
        </w:rPr>
        <w:t>Proje 3: "Çevre Bilinci İçin Almanca Farkındalık Afişleri" (Mart)</w:t>
      </w:r>
    </w:p>
    <w:p w14:paraId="04D9582F"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çevre bilinci oluşturmak için Almanca farkındalık afişleri hazırlar. Afişlerde, çevreyi koruma, geri dön</w:t>
      </w:r>
      <w:r w:rsidRPr="00E007EF">
        <w:rPr>
          <w:rFonts w:ascii="Aptos Narrow" w:hAnsi="Aptos Narrow"/>
          <w:sz w:val="20"/>
          <w:szCs w:val="20"/>
        </w:rPr>
        <w:t>üşüm, enerji tasarrufu gibi konularda basit Almanca mesajlar kullanılır. Bu afişler, okulda ve çevrede sergilenerek, öğrencilere ve topluma çevre konusunda farkındalık kazandırmayı amaçlar.</w:t>
      </w:r>
    </w:p>
    <w:p w14:paraId="2118AE3C"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Çevre bilincini artırma, Almanca yazma ve görsel </w:t>
      </w:r>
      <w:r w:rsidRPr="00E007EF">
        <w:rPr>
          <w:rFonts w:ascii="Aptos Narrow" w:hAnsi="Aptos Narrow"/>
          <w:sz w:val="20"/>
          <w:szCs w:val="20"/>
        </w:rPr>
        <w:t>iletişim becerilerini geliştirme, topluma hizmet etme.</w:t>
      </w:r>
    </w:p>
    <w:p w14:paraId="4AE0FF40"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w:t>
      </w:r>
    </w:p>
    <w:p w14:paraId="34AD10B8" w14:textId="77777777" w:rsidR="002E1768" w:rsidRPr="00E007EF" w:rsidRDefault="006E09F5">
      <w:pPr>
        <w:jc w:val="both"/>
        <w:rPr>
          <w:rFonts w:ascii="Aptos Narrow" w:hAnsi="Aptos Narrow"/>
          <w:b/>
          <w:bCs/>
          <w:sz w:val="20"/>
          <w:szCs w:val="20"/>
        </w:rPr>
      </w:pPr>
      <w:r w:rsidRPr="00E007EF">
        <w:rPr>
          <w:rFonts w:ascii="Aptos Narrow" w:hAnsi="Aptos Narrow"/>
          <w:b/>
          <w:bCs/>
          <w:sz w:val="20"/>
          <w:szCs w:val="20"/>
        </w:rPr>
        <w:t xml:space="preserve">       Proje 4: "Almanca Dil Kulübü ve Konuşma Atölyesi" (Mayıs)</w:t>
      </w:r>
    </w:p>
    <w:p w14:paraId="6E672DD8" w14:textId="6D599AD4" w:rsidR="002E1768" w:rsidRPr="00E007EF" w:rsidRDefault="006E09F5">
      <w:pPr>
        <w:jc w:val="both"/>
        <w:rPr>
          <w:rFonts w:ascii="Aptos Narrow" w:hAnsi="Aptos Narrow"/>
          <w:sz w:val="20"/>
          <w:szCs w:val="20"/>
        </w:rPr>
      </w:pPr>
      <w:r w:rsidRPr="00E007EF">
        <w:rPr>
          <w:rFonts w:ascii="Aptos Narrow" w:hAnsi="Aptos Narrow"/>
          <w:sz w:val="20"/>
          <w:szCs w:val="20"/>
        </w:rPr>
        <w:t xml:space="preserve">       Açıklama: Öğrenciler, okullarında Almanca dil kulübü kurar ve belirli aralıklarla konuşma atölyeleri düzenlerler. Bu atöl</w:t>
      </w:r>
      <w:r w:rsidRPr="00E007EF">
        <w:rPr>
          <w:rFonts w:ascii="Aptos Narrow" w:hAnsi="Aptos Narrow"/>
          <w:sz w:val="20"/>
          <w:szCs w:val="20"/>
        </w:rPr>
        <w:t xml:space="preserve">yelerde, toplumsal sorunlar, güncel olaylar veya öğrencilerin ilgi duyduğu konular üzerine Almanca tartışmalar yapılır. </w:t>
      </w:r>
      <w:r w:rsidR="00E007EF" w:rsidRPr="00E007EF">
        <w:rPr>
          <w:rFonts w:ascii="Aptos Narrow" w:hAnsi="Aptos Narrow"/>
          <w:sz w:val="20"/>
          <w:szCs w:val="20"/>
        </w:rPr>
        <w:t>Amaç</w:t>
      </w:r>
      <w:r w:rsidRPr="00E007EF">
        <w:rPr>
          <w:rFonts w:ascii="Aptos Narrow" w:hAnsi="Aptos Narrow"/>
          <w:sz w:val="20"/>
          <w:szCs w:val="20"/>
        </w:rPr>
        <w:t xml:space="preserve"> hem öğrencilerin dil becerilerini geliştirmek hem de sosyal konulara duyarlılık kazandırmaktır.</w:t>
      </w:r>
    </w:p>
    <w:p w14:paraId="0756B0DB" w14:textId="77777777" w:rsidR="002E1768" w:rsidRPr="00E007EF" w:rsidRDefault="006E09F5">
      <w:pPr>
        <w:jc w:val="both"/>
        <w:rPr>
          <w:rFonts w:ascii="Aptos Narrow" w:hAnsi="Aptos Narrow"/>
          <w:sz w:val="20"/>
          <w:szCs w:val="20"/>
        </w:rPr>
      </w:pPr>
      <w:r w:rsidRPr="00E007EF">
        <w:rPr>
          <w:rFonts w:ascii="Aptos Narrow" w:hAnsi="Aptos Narrow"/>
          <w:sz w:val="20"/>
          <w:szCs w:val="20"/>
        </w:rPr>
        <w:t xml:space="preserve">       Hedefler: Almanca konuşma be</w:t>
      </w:r>
      <w:r w:rsidRPr="00E007EF">
        <w:rPr>
          <w:rFonts w:ascii="Aptos Narrow" w:hAnsi="Aptos Narrow"/>
          <w:sz w:val="20"/>
          <w:szCs w:val="20"/>
        </w:rPr>
        <w:t>cerilerini geliştirme, toplumsal farkındalık artırma, liderlik ve organizasyon becerilerini güçlendirme.</w:t>
      </w:r>
    </w:p>
    <w:p w14:paraId="23CB7EED" w14:textId="77777777" w:rsidR="002E1768" w:rsidRDefault="002E1768"/>
    <w:p w14:paraId="50D11ADF" w14:textId="77777777" w:rsidR="002E1768" w:rsidRDefault="006E09F5">
      <w:pPr>
        <w:numPr>
          <w:ilvl w:val="0"/>
          <w:numId w:val="4"/>
        </w:numPr>
        <w:jc w:val="both"/>
      </w:pPr>
      <w:r>
        <w:rPr>
          <w:b/>
          <w:bCs/>
        </w:rPr>
        <w:t>Eğitim ve öğretim yılı içerisinde okul içi veya okul dışı eğitim ortamlarında yürütecekleri faaliyetlerde ihtiyaç duyacağı araç, gereç, mali kaynak gi</w:t>
      </w:r>
      <w:r>
        <w:rPr>
          <w:b/>
          <w:bCs/>
        </w:rPr>
        <w:t>bi hususların belirlenmesi,</w:t>
      </w:r>
    </w:p>
    <w:p w14:paraId="0100AF83" w14:textId="77777777" w:rsidR="002E1768" w:rsidRDefault="002E1768"/>
    <w:p w14:paraId="1259E78B" w14:textId="100DEFBC" w:rsidR="002E1768" w:rsidRDefault="006E09F5">
      <w:pPr>
        <w:jc w:val="both"/>
      </w:pPr>
      <w:r>
        <w:t xml:space="preserve">      Zümre Başkanı </w:t>
      </w:r>
      <w:r w:rsidR="0013030E" w:rsidRPr="0013030E">
        <w:rPr>
          <w:color w:val="FF0000"/>
        </w:rPr>
        <w:t>XXXXXXX</w:t>
      </w:r>
      <w:r>
        <w:t>, "Almanca dersi eğitim ve öğretim faaliyetlerinde ihtiyaç duyulacak araç, gereç ve mali kaynakların belirlenmesi sürecinde dikkatli bir planlama yapılması gerektiğini" vurgulamıştır. "Okulu</w:t>
      </w:r>
      <w:r>
        <w:t xml:space="preserve">muzun imkanları kısıtlı olsa </w:t>
      </w:r>
      <w:r w:rsidR="00E007EF">
        <w:t>da</w:t>
      </w:r>
      <w:r>
        <w:t xml:space="preserve"> okul idaresi, yerel idare ve öğrenci velileri ile ortak çalışmalar yaparak gerekli kaynakları sağlama yönünde adımlar atmalıyız" diye ekledi. Eğitim ve öğretim süreçlerinin etkin bir şekilde yürütülmesi için gerekli araç ve </w:t>
      </w:r>
      <w:r>
        <w:t>gereçlerin temininin, öğrencilerimizin kaliteli bir eğitim alabilmeleri için elzem olduğunu belirtti.</w:t>
      </w:r>
    </w:p>
    <w:p w14:paraId="1E1486C2" w14:textId="28188960" w:rsidR="002E1768" w:rsidRDefault="006E09F5">
      <w:pPr>
        <w:jc w:val="both"/>
      </w:pPr>
      <w:r>
        <w:t xml:space="preserve">       </w:t>
      </w:r>
      <w:r w:rsidR="0013030E" w:rsidRPr="0013030E">
        <w:rPr>
          <w:color w:val="FF0000"/>
        </w:rPr>
        <w:t>XXXXXXX</w:t>
      </w:r>
      <w:r>
        <w:t>, "Yerel yönetimlerin okul ihtiyaçlarının karşılanmasında önemli bir rol oynayabileceğini" ifade etti. "Bu nedenle, yerel idareler</w:t>
      </w:r>
      <w:r>
        <w:t xml:space="preserve">den sağlanabilecek destekler için girişimlerde bulunmalıyız" dedi. Ayrıca, öğrenci velilerinin </w:t>
      </w:r>
      <w:r>
        <w:lastRenderedPageBreak/>
        <w:t xml:space="preserve">de bu süreçte destek </w:t>
      </w:r>
      <w:r w:rsidR="00E007EF">
        <w:t>olmalarının</w:t>
      </w:r>
      <w:r>
        <w:t xml:space="preserve"> hem mali kaynak sağlanmasında hem de gerekli araç ve gereçlerin temininde büyük katkı sağlayacağını vurguladı. "Şu an için acil </w:t>
      </w:r>
      <w:r>
        <w:t xml:space="preserve">bir ihtiyaç bulunmamakla birlikte, gerekli görülmesi halinde paydaşlarla iş birliği yaparak bu ihtiyaçları karşılamak üzere çalışmalar yapabiliriz" diyerek, mevcut durum hakkında bilgi verdi. Almanca Zümre Başkanı </w:t>
      </w:r>
      <w:r w:rsidR="0013030E" w:rsidRPr="0013030E">
        <w:rPr>
          <w:color w:val="FF0000"/>
        </w:rPr>
        <w:t>XXXXXXX</w:t>
      </w:r>
      <w:r>
        <w:t xml:space="preserve">, "Sonuç olarak, Almanca </w:t>
      </w:r>
      <w:r>
        <w:t>dersi eğitim ve öğretim faaliyetlerinde ihtiyaç duyulan araç, gereç ve mali kaynakların temin edilmesi sürecinde okul idaresi, yerel idare ve öğrenci velileri gibi paydaşlarla iş birliği içinde hareket etmeliyiz" diyerek konuşmasını tamamladı.</w:t>
      </w:r>
    </w:p>
    <w:p w14:paraId="1482757E" w14:textId="77777777" w:rsidR="002E1768" w:rsidRDefault="002E1768"/>
    <w:p w14:paraId="6BE216A9" w14:textId="77777777" w:rsidR="002E1768" w:rsidRDefault="006E09F5">
      <w:pPr>
        <w:numPr>
          <w:ilvl w:val="0"/>
          <w:numId w:val="4"/>
        </w:numPr>
        <w:jc w:val="both"/>
      </w:pPr>
      <w:r>
        <w:rPr>
          <w:b/>
          <w:bCs/>
        </w:rPr>
        <w:t>Dilek, teme</w:t>
      </w:r>
      <w:r>
        <w:rPr>
          <w:b/>
          <w:bCs/>
        </w:rPr>
        <w:t>nniler ve kapanış.</w:t>
      </w:r>
    </w:p>
    <w:p w14:paraId="5B8C3636" w14:textId="77777777" w:rsidR="002E1768" w:rsidRDefault="002E1768"/>
    <w:p w14:paraId="2D088B90" w14:textId="4C1EB504" w:rsidR="002E1768" w:rsidRDefault="006E09F5">
      <w:pPr>
        <w:jc w:val="both"/>
      </w:pPr>
      <w:r>
        <w:t xml:space="preserve">      Almanca Zümre Başkanı </w:t>
      </w:r>
      <w:r w:rsidR="0013030E" w:rsidRPr="0013030E">
        <w:rPr>
          <w:color w:val="FF0000"/>
        </w:rPr>
        <w:t>XXXXXXX</w:t>
      </w:r>
      <w:r>
        <w:t xml:space="preserve">, "Bugün burada yaptığımız verimli toplantı için herkese teşekkür ederim. Öğrencilerimizin gelişimi için birlikte çalışmanın önemini unutmamak gerekir. Hepimizin ortak amacı, öğrencilerimize </w:t>
      </w:r>
      <w:r>
        <w:t>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3BDED3E7" w14:textId="77777777" w:rsidR="002E1768" w:rsidRDefault="002E1768"/>
    <w:p w14:paraId="6E740E6C" w14:textId="77777777" w:rsidR="002E1768" w:rsidRDefault="002E1768"/>
    <w:p w14:paraId="755A2657" w14:textId="77777777" w:rsidR="002E1768" w:rsidRDefault="006E09F5">
      <w:pPr>
        <w:jc w:val="center"/>
      </w:pPr>
      <w:r>
        <w:rPr>
          <w:b/>
          <w:bCs/>
        </w:rPr>
        <w:t>ALINAN KARARLAR</w:t>
      </w:r>
    </w:p>
    <w:p w14:paraId="1E7DC108" w14:textId="77777777" w:rsidR="002E1768" w:rsidRDefault="002E1768"/>
    <w:p w14:paraId="568056E4" w14:textId="77777777" w:rsidR="002E1768" w:rsidRDefault="006E09F5">
      <w:pPr>
        <w:numPr>
          <w:ilvl w:val="0"/>
          <w:numId w:val="5"/>
        </w:numPr>
        <w:jc w:val="both"/>
      </w:pPr>
      <w:r>
        <w:t>Almanca zümresi olarak 2025-2026 Eğitim Öğretim yılı plan ve programlarını hazırlarken ilgili mevzuatlara ve dersin öğretim programına uygun hareket edilmesine ayrıca ''Yeni Maarif Model'' tekrardan incelenerek planların yeni modele göre o</w:t>
      </w:r>
      <w:r>
        <w:t>luşturulmasına,</w:t>
      </w:r>
    </w:p>
    <w:p w14:paraId="149257BA" w14:textId="77777777" w:rsidR="002E1768" w:rsidRDefault="006E09F5">
      <w:pPr>
        <w:numPr>
          <w:ilvl w:val="0"/>
          <w:numId w:val="5"/>
        </w:numPr>
        <w:jc w:val="both"/>
      </w:pPr>
      <w:r>
        <w:t>Seminer haftası bitmeden yıllık planların ve zümre tutanaklarının tamamlanmasına, günlük planların yıl içine yayılarak, kullanılacağı hafta yaklaştıkça hazırlanmasına ve tasarruf önlemleri kapsamında dijital olarak okul idaresine teslim edi</w:t>
      </w:r>
      <w:r>
        <w:t>lmesine, planlar hazırlanırken ilgili mevzuat ve yönetmeliklerin dışına çıkılmamasına, yeni maarif model ile uyumlu şekilde hazırlanmasına, Atatürkçülük ile ilgili konu ve kavramların planlarda ilgili yerlere konulmasına, planlar hazırlanırken 2025-2026 Eğ</w:t>
      </w:r>
      <w:r>
        <w:t>itim Öğretim Yılı İş Takvimi dikkate alınarak hazırlanmasına, Atatürk ilke ve inkılaplarının planlarda yer verilmesine ve bu konuda hassas davranılmasına,</w:t>
      </w:r>
    </w:p>
    <w:p w14:paraId="4D3C2774" w14:textId="77777777" w:rsidR="002E1768" w:rsidRDefault="006E09F5">
      <w:pPr>
        <w:numPr>
          <w:ilvl w:val="0"/>
          <w:numId w:val="5"/>
        </w:numPr>
        <w:jc w:val="both"/>
      </w:pPr>
      <w:r>
        <w:t>2025-2026 Yılı Almanca Derslerinde eğitim öğretim faaliyetlerinin gerçekleştirilmesinde zümre toplant</w:t>
      </w:r>
      <w:r>
        <w:t>ısında belirtilen öğretim yöntem ve tekniklerinin uygulanmasına, bu uygulamalar esnasında öğrencilerin seviyeleri, bireysel öğrenme hızları, çevresel faktörler ve okul imkanlarının değerlendirilmesine,</w:t>
      </w:r>
    </w:p>
    <w:p w14:paraId="17C25F6A" w14:textId="77777777" w:rsidR="002E1768" w:rsidRDefault="006E09F5">
      <w:pPr>
        <w:numPr>
          <w:ilvl w:val="0"/>
          <w:numId w:val="5"/>
        </w:numPr>
        <w:jc w:val="both"/>
      </w:pPr>
      <w:r>
        <w:t>Bireyselleştirilmiş Eğitim Programı hazırlanması gerek</w:t>
      </w:r>
      <w:r>
        <w:t>en öğrencilerin tespiti konusunda rehberlik servisi ve aile ile birlikte çalışılmasına, planların öğrencinin seviyesine ve ihtiyaçlarına uygun olarak hazırlanmasına, BEP hedeflerinin ölçülebilir ve ulaşılabilir olmasına, Öğretmenler, veli ve Rehberlik serv</w:t>
      </w:r>
      <w:r>
        <w:t>isinin etkin iş birliği ve sürekli iletişim halinde olmasına. BEP planlarının düzenli olarak gözden geçirilmesi ve gerekli düzenlemelerin yapılmasına ve tüm öğretmenlerin bu süreçte aktif rol almasına, Bunun yanında Davranış bozukluğu ve uyum sorunu yaşaya</w:t>
      </w:r>
      <w:r>
        <w:t>n öğrencilerin aileleri ile iş birliği içinde bu davranışlarının nedenlerinin tespiti ve sorunun çözümü noktasında uyumlu çalışılmasına,</w:t>
      </w:r>
    </w:p>
    <w:p w14:paraId="16D329EC" w14:textId="77777777" w:rsidR="002E1768" w:rsidRDefault="006E09F5">
      <w:pPr>
        <w:numPr>
          <w:ilvl w:val="0"/>
          <w:numId w:val="5"/>
        </w:numPr>
        <w:jc w:val="both"/>
      </w:pPr>
      <w:r>
        <w:t>Eğitim öğretim yılının ikinci yarısında öğretmenlerin kendi aralarında yapılacak planlama doğrultusunda ders ziyaretler</w:t>
      </w:r>
      <w:r>
        <w:t>inin yapılmasına, ziyaret döneminde zümre öğretmenin tek olması halinde sınıfında derse giren farklı bir branş öğretmenine ziyaret yapılmasına, yapılan ziyaretlerde elde edilen bilgi ve tecrübelerin öğretmenler arasında değerlendirilmesine,</w:t>
      </w:r>
    </w:p>
    <w:p w14:paraId="3DFBEFFE" w14:textId="77777777" w:rsidR="002E1768" w:rsidRDefault="006E09F5">
      <w:pPr>
        <w:numPr>
          <w:ilvl w:val="0"/>
          <w:numId w:val="5"/>
        </w:numPr>
        <w:jc w:val="both"/>
      </w:pPr>
      <w:r>
        <w:t>Teknolojik ve a</w:t>
      </w:r>
      <w:r>
        <w:t>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0532B207" w14:textId="77777777" w:rsidR="002E1768" w:rsidRDefault="006E09F5">
      <w:pPr>
        <w:numPr>
          <w:ilvl w:val="0"/>
          <w:numId w:val="5"/>
        </w:numPr>
        <w:jc w:val="both"/>
      </w:pPr>
      <w:r>
        <w:t>Öğr</w:t>
      </w:r>
      <w:r>
        <w:t>encilerde girişimcilik bilincinin kazandırılmasına, araştırma, geliştirme ve tasarım becerilerinin artırılmasına, Almanca bilmenin öneminin vurgulanmasına, bu derslerin girişimcilik amaçlı işlenmesine, ilgili projeler düzenlenmesine ve eğitim programlarına</w:t>
      </w:r>
      <w:r>
        <w:t xml:space="preserve"> entegre edilmesine</w:t>
      </w:r>
    </w:p>
    <w:p w14:paraId="04E4665A" w14:textId="77777777" w:rsidR="002E1768" w:rsidRDefault="006E09F5">
      <w:pPr>
        <w:numPr>
          <w:ilvl w:val="0"/>
          <w:numId w:val="5"/>
        </w:numPr>
        <w:jc w:val="both"/>
      </w:pPr>
      <w:r>
        <w:t>İş sağlığı ve güvenliği konusunda hassasiyet gösterilmesine, görülen eksik veya yanlışların ivedilikle okul idaresine bildirilmesine, anlık tehlike durumlarında öğrencilerin uzaklaştırılarak güvenliğin sağlanmasına ve ortak alanların sı</w:t>
      </w:r>
      <w:r>
        <w:t>k sık kontrol edilerek aksaklıkların tespitinde okul yönetimine yardımcı olunmasına</w:t>
      </w:r>
    </w:p>
    <w:p w14:paraId="493739D3" w14:textId="77777777" w:rsidR="002E1768" w:rsidRDefault="006E09F5">
      <w:pPr>
        <w:numPr>
          <w:ilvl w:val="0"/>
          <w:numId w:val="5"/>
        </w:numPr>
        <w:jc w:val="both"/>
      </w:pPr>
      <w:r>
        <w:t>Öğrencilere millî, manevi ve ahlaki değerlerin kazandırılmasına yönelik çalışmalara, derslerde Türkiye'nin kültürel mirasını ve değerlerini içeren öğrenme ortamlarının oluş</w:t>
      </w:r>
      <w:r>
        <w:t xml:space="preserve">turulmasına, millî bayramlar ve önemli günlerle ilgili etkinliklerin düzenlenmesine, Türk kültürü ve tarihine dair hikayelerin anlatılmasına, belirli gün ve haftalarla ilgili </w:t>
      </w:r>
      <w:r>
        <w:lastRenderedPageBreak/>
        <w:t>çalışmaların okul panolarında sergilenmesine, EBA platformunda bu günlerle ilgili</w:t>
      </w:r>
      <w:r>
        <w:t xml:space="preserve"> içeriklerin izletilmesine, uygun öğrenme ortamlarının hazırlanarak bu değerlerin eğitim sürecine entegre edilmesine</w:t>
      </w:r>
    </w:p>
    <w:p w14:paraId="66B23728" w14:textId="61AB02DC" w:rsidR="002E1768" w:rsidRDefault="006E09F5">
      <w:pPr>
        <w:numPr>
          <w:ilvl w:val="0"/>
          <w:numId w:val="5"/>
        </w:numPr>
        <w:jc w:val="both"/>
      </w:pPr>
      <w:r>
        <w:t xml:space="preserve">Okul-aile iş birliğinin güçlendirilmesi ve öğrencilerin akademik ve sosyal gelişimlerinin izlenmesi amacıyla yılda dört kez veli toplantısı yapılmasına, bu toplantıların Eylül ayının 2. haftası, </w:t>
      </w:r>
      <w:r w:rsidR="00E007EF">
        <w:t>aralık</w:t>
      </w:r>
      <w:r>
        <w:t xml:space="preserve"> ayının 1. haftası, </w:t>
      </w:r>
      <w:r w:rsidR="00E007EF">
        <w:t>şubat</w:t>
      </w:r>
      <w:r>
        <w:t xml:space="preserve"> ayının 2. haftası ve Nisan ay</w:t>
      </w:r>
      <w:r>
        <w:t>ının 4. haftasında düzenlenmesine, veli toplantılarında öğrencilerin durumu hakkında kapsamlı bilgi paylaşımı yapılmasına ve velilerin eğitim sürecine aktif katılımının teşvik edilmesine,</w:t>
      </w:r>
    </w:p>
    <w:p w14:paraId="5DFADBC3" w14:textId="77777777" w:rsidR="002E1768" w:rsidRDefault="006E09F5">
      <w:pPr>
        <w:numPr>
          <w:ilvl w:val="0"/>
          <w:numId w:val="5"/>
        </w:numPr>
        <w:jc w:val="both"/>
      </w:pPr>
      <w:r>
        <w:t xml:space="preserve">Eğitim ve öğretim süreçlerinin disiplinler arası bir yaklaşımla ele </w:t>
      </w:r>
      <w:r>
        <w:t>alınmasına, öğrenme hedeflerinin bu yaklaşımla belirlenmesine, öğrencilerin farklı disiplinler arasında bağlantı kurarak daha bütünsel bir öğrenme deneyimi yaşamalarının sağlanmasına, kazanımlar belirlenirken disiplinler arası bağlantıların göz önünde bulu</w:t>
      </w:r>
      <w:r>
        <w:t>ndurulmasına, proje tabanlı öğrenme ve grup çalışmalarının teşvik edilmesine, öğretmenlerin iş birliği içinde ders planlarını hazırlayıp uygulayarak öğrencilerin disiplinler arası bağlantıları kurmalarına yardımcı olmalarına ve planlanan etkinliklerin beli</w:t>
      </w:r>
      <w:r>
        <w:t>rlenen dönemlerde uygulanmasına</w:t>
      </w:r>
    </w:p>
    <w:p w14:paraId="7BCDA6B2" w14:textId="77777777" w:rsidR="002E1768" w:rsidRDefault="006E09F5">
      <w:pPr>
        <w:numPr>
          <w:ilvl w:val="0"/>
          <w:numId w:val="5"/>
        </w:numPr>
        <w:jc w:val="both"/>
      </w:pPr>
      <w:r>
        <w:t>Öğrencilerimizin çoklu okuryazarlık becerilerinin geliştirilmesine, geleneksel okuryazarlık becerilerinin yanı sıra dijital, görsel, medya, kültürel ve eleştirel okuryazarlık gibi çeşitli alanlarda yetkinlik kazanmalarının s</w:t>
      </w:r>
      <w:r>
        <w:t>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w:t>
      </w:r>
      <w:r>
        <w:t>n gerekli etkinliklerin planlanmasına, eleştirel düşünme ve problem çözme yeteneklerini geliştirmek, kültürel ve sosyal duyarlılıklarını artırmak amacıyla eğitim yılı içinde çeşitli etkinliklerin yapılmasına,</w:t>
      </w:r>
    </w:p>
    <w:p w14:paraId="1B80F938" w14:textId="77777777" w:rsidR="002E1768" w:rsidRDefault="006E09F5">
      <w:pPr>
        <w:numPr>
          <w:ilvl w:val="0"/>
          <w:numId w:val="5"/>
        </w:numPr>
        <w:jc w:val="both"/>
      </w:pPr>
      <w:r>
        <w:t>Öğrencilerin başarısızlık nedenlerinin araştırı</w:t>
      </w:r>
      <w:r>
        <w:t xml:space="preserve">larak giderilmesi için öğretmenlerin ve rehberlik birimlerinin iş birliği yapmasına, ailelerle iletişim kurularak öğrencilerin düzenli uyku ve beslenme alışkanlıklarının kazandırılmasına, görme ve işitme problemlerinin tespit edilerek destek sağlanmasına, </w:t>
      </w:r>
      <w:r>
        <w:t>derslerin görsel, işitsel ve kinestetik materyallerle zenginleştirilmesine, teknolojinin etkin kullanılmasına, grup çalışmaları ve proje bazlı yöntemlerle öğrencilerin aktif katılımının sağlanmasına, sosyal etkinlikler düzenlenerek öğrencilerin sosyal ve d</w:t>
      </w:r>
      <w:r>
        <w:t>uygusal gelişimlerinin desteklenmesine</w:t>
      </w:r>
    </w:p>
    <w:p w14:paraId="3DE5AB3E" w14:textId="77777777" w:rsidR="002E1768" w:rsidRDefault="006E09F5">
      <w:pPr>
        <w:numPr>
          <w:ilvl w:val="0"/>
          <w:numId w:val="5"/>
        </w:numPr>
        <w:jc w:val="both"/>
      </w:pPr>
      <w:r>
        <w:t>Öğrencilerimizin sosyal sorumluluk bilincini geliştirmek amacıyla ders bazında yürütülecek faaliyetlerin planlanmasına, bu projelerin öğrencilerin topluma karşı duyarlılık kazanmalarını ve aktif vatandaşlar olarak yet</w:t>
      </w:r>
      <w:r>
        <w:t>işmelerini sağlamasına, öğrencilerin kişisel ve sosyal gelişimlerine katkı sağlamasına, empati, problem çözme, iş birliği yapma ve liderlik becerilerini geliştirmesine, sosyal sorumluluk projelerinin derslerle entegre edilerek özgüvenlerini artırmasına, pl</w:t>
      </w:r>
      <w:r>
        <w:t>anlanan projelerin zamanı geldikçe uygulanmasına,</w:t>
      </w:r>
    </w:p>
    <w:p w14:paraId="2EE73175" w14:textId="77777777" w:rsidR="002E1768" w:rsidRDefault="006E09F5">
      <w:pPr>
        <w:numPr>
          <w:ilvl w:val="0"/>
          <w:numId w:val="5"/>
        </w:numPr>
        <w:jc w:val="both"/>
      </w:pPr>
      <w:r>
        <w:t>Eğitim ve öğretim faaliyetlerinde ihtiyaç duyulacak araç, gereç ve mali kaynakların belirlenmesi sürecinde dikkatli bir planlama yapılmasına, okul idaresi, yerel idare ve öğrenci velileri ile ortak çalışmal</w:t>
      </w:r>
      <w:r>
        <w:t>ar yapılarak gerekli kaynakların sağlanmasına, bu süreçte yerel yönetimlerin ve velilerin katkılarının önemli olduğuna, şu an için acil bir ihtiyaç bulunmamakla birlikte, gerekli görülmesi halinde paydaşlarla iş birliği yapılarak ihtiyaçların karşılanmasın</w:t>
      </w:r>
      <w:r>
        <w:t>a,</w:t>
      </w:r>
    </w:p>
    <w:p w14:paraId="7661175D" w14:textId="77777777" w:rsidR="002E1768" w:rsidRDefault="002E1768"/>
    <w:p w14:paraId="05CA3E07" w14:textId="386DA8AA" w:rsidR="002E1768" w:rsidRDefault="00E007EF">
      <w:pPr>
        <w:jc w:val="right"/>
      </w:pPr>
      <w:r>
        <w:t>Karar verildi</w:t>
      </w:r>
    </w:p>
    <w:p w14:paraId="3ABA541B" w14:textId="77777777" w:rsidR="002E1768" w:rsidRDefault="002E1768"/>
    <w:p w14:paraId="1939672D" w14:textId="77777777" w:rsidR="002E1768" w:rsidRDefault="002E1768"/>
    <w:p w14:paraId="60AE67D1" w14:textId="64A1BAA3" w:rsidR="002E1768" w:rsidRDefault="0013030E">
      <w:pPr>
        <w:jc w:val="center"/>
      </w:pPr>
      <w:r w:rsidRPr="0013030E">
        <w:rPr>
          <w:color w:val="FF0000"/>
        </w:rPr>
        <w:t>XXXXXXX</w:t>
      </w:r>
      <w:r>
        <w:rPr>
          <w:b/>
          <w:bCs/>
        </w:rPr>
        <w:t xml:space="preserve">     </w:t>
      </w:r>
      <w:r w:rsidR="00665602">
        <w:rPr>
          <w:b/>
          <w:bCs/>
        </w:rPr>
        <w:t xml:space="preserve">   </w:t>
      </w:r>
      <w:r w:rsidR="00665602" w:rsidRPr="00665602">
        <w:rPr>
          <w:b/>
          <w:bCs/>
          <w:color w:val="0070C0"/>
        </w:rPr>
        <w:t>YYYYYYYYYY</w:t>
      </w:r>
    </w:p>
    <w:p w14:paraId="00BE0BC7" w14:textId="77777777" w:rsidR="002E1768" w:rsidRDefault="002E1768"/>
    <w:p w14:paraId="15D6745D" w14:textId="77777777" w:rsidR="002E1768" w:rsidRDefault="006E09F5">
      <w:pPr>
        <w:jc w:val="center"/>
      </w:pPr>
      <w:r>
        <w:rPr>
          <w:b/>
          <w:bCs/>
        </w:rPr>
        <w:t>02.09.2025</w:t>
      </w:r>
    </w:p>
    <w:p w14:paraId="5F3AC78F" w14:textId="77777777" w:rsidR="002E1768" w:rsidRDefault="006E09F5">
      <w:pPr>
        <w:jc w:val="center"/>
      </w:pPr>
      <w:r>
        <w:rPr>
          <w:b/>
          <w:bCs/>
        </w:rPr>
        <w:t>UYGUNDUR</w:t>
      </w:r>
    </w:p>
    <w:p w14:paraId="6D06B1FE" w14:textId="258F8213" w:rsidR="002E1768" w:rsidRDefault="00665602">
      <w:pPr>
        <w:jc w:val="center"/>
      </w:pPr>
      <w:r>
        <w:rPr>
          <w:b/>
          <w:bCs/>
        </w:rPr>
        <w:t>………………………………….</w:t>
      </w:r>
    </w:p>
    <w:p w14:paraId="34E75B27" w14:textId="77777777" w:rsidR="002E1768" w:rsidRDefault="006E09F5">
      <w:pPr>
        <w:jc w:val="center"/>
        <w:rPr>
          <w:b/>
          <w:bCs/>
        </w:rPr>
      </w:pPr>
      <w:r>
        <w:rPr>
          <w:b/>
          <w:bCs/>
        </w:rPr>
        <w:t>Okul Müdürü</w:t>
      </w:r>
    </w:p>
    <w:p w14:paraId="5D783F1C" w14:textId="77777777" w:rsidR="00E007EF" w:rsidRDefault="00E007EF">
      <w:pPr>
        <w:jc w:val="center"/>
        <w:rPr>
          <w:b/>
          <w:bCs/>
        </w:rPr>
      </w:pPr>
    </w:p>
    <w:p w14:paraId="2D25C383" w14:textId="77777777" w:rsidR="00E007EF" w:rsidRDefault="00E007EF">
      <w:pPr>
        <w:jc w:val="center"/>
        <w:rPr>
          <w:b/>
          <w:bCs/>
        </w:rPr>
      </w:pPr>
    </w:p>
    <w:p w14:paraId="160BB731" w14:textId="77777777" w:rsidR="00E007EF" w:rsidRDefault="00E007EF">
      <w:pPr>
        <w:jc w:val="center"/>
        <w:rPr>
          <w:b/>
          <w:bCs/>
        </w:rPr>
      </w:pPr>
    </w:p>
    <w:p w14:paraId="1743FB3B" w14:textId="77777777" w:rsidR="00E007EF" w:rsidRDefault="00E007EF">
      <w:pPr>
        <w:jc w:val="center"/>
        <w:rPr>
          <w:b/>
          <w:bCs/>
        </w:rPr>
      </w:pPr>
    </w:p>
    <w:p w14:paraId="5FFF9C5D" w14:textId="77777777" w:rsidR="00E007EF" w:rsidRDefault="00E007EF">
      <w:pPr>
        <w:jc w:val="center"/>
        <w:rPr>
          <w:b/>
          <w:bCs/>
        </w:rPr>
      </w:pPr>
    </w:p>
    <w:p w14:paraId="1216C4D9" w14:textId="77777777" w:rsidR="00422270" w:rsidRPr="00C97129" w:rsidRDefault="00422270" w:rsidP="00422270">
      <w:pPr>
        <w:pStyle w:val="AralkYok"/>
        <w:jc w:val="both"/>
        <w:rPr>
          <w:rFonts w:ascii="Arial Nova" w:eastAsia="Batang" w:hAnsi="Arial Nova" w:cstheme="minorHAnsi"/>
          <w:b/>
          <w:bCs/>
          <w:color w:val="C00000"/>
          <w:sz w:val="28"/>
          <w:szCs w:val="28"/>
        </w:rPr>
      </w:pPr>
      <w:bookmarkStart w:id="0" w:name="_Hlk78725206"/>
      <w:r w:rsidRPr="00C97129">
        <w:rPr>
          <w:rFonts w:ascii="Arial Nova" w:eastAsia="Batang" w:hAnsi="Arial Nova" w:cstheme="minorHAnsi"/>
          <w:b/>
          <w:bCs/>
          <w:color w:val="C00000"/>
          <w:sz w:val="28"/>
          <w:szCs w:val="28"/>
        </w:rPr>
        <w:t>EK-1</w:t>
      </w:r>
    </w:p>
    <w:p w14:paraId="0E8A686A" w14:textId="77777777" w:rsidR="00422270" w:rsidRPr="005B2B4A" w:rsidRDefault="00422270" w:rsidP="00422270">
      <w:pPr>
        <w:spacing w:after="120"/>
        <w:jc w:val="center"/>
        <w:rPr>
          <w:rFonts w:ascii="Arial Nova" w:hAnsi="Arial Nova" w:cstheme="minorHAnsi"/>
          <w:b/>
          <w:color w:val="C00000"/>
          <w:sz w:val="28"/>
          <w:szCs w:val="28"/>
        </w:rPr>
      </w:pPr>
      <w:r w:rsidRPr="005B2B4A">
        <w:rPr>
          <w:rFonts w:ascii="Arial Nova" w:hAnsi="Arial Nova" w:cstheme="minorHAnsi"/>
          <w:b/>
          <w:color w:val="C00000"/>
          <w:sz w:val="28"/>
          <w:szCs w:val="28"/>
        </w:rPr>
        <w:t>2025-2026 EĞİTİM-ÖĞRETİM YILI İŞGÜNÜ TAKVİMİ</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408"/>
        <w:gridCol w:w="426"/>
        <w:gridCol w:w="558"/>
        <w:gridCol w:w="425"/>
        <w:gridCol w:w="26"/>
        <w:gridCol w:w="444"/>
        <w:gridCol w:w="97"/>
        <w:gridCol w:w="487"/>
        <w:gridCol w:w="437"/>
        <w:gridCol w:w="32"/>
        <w:gridCol w:w="39"/>
        <w:gridCol w:w="363"/>
        <w:gridCol w:w="150"/>
        <w:gridCol w:w="433"/>
        <w:gridCol w:w="75"/>
        <w:gridCol w:w="84"/>
        <w:gridCol w:w="426"/>
        <w:gridCol w:w="27"/>
        <w:gridCol w:w="132"/>
        <w:gridCol w:w="349"/>
        <w:gridCol w:w="87"/>
        <w:gridCol w:w="445"/>
        <w:gridCol w:w="477"/>
        <w:gridCol w:w="49"/>
        <w:gridCol w:w="524"/>
        <w:gridCol w:w="524"/>
        <w:gridCol w:w="31"/>
        <w:gridCol w:w="32"/>
        <w:gridCol w:w="15"/>
        <w:gridCol w:w="445"/>
        <w:gridCol w:w="31"/>
        <w:gridCol w:w="26"/>
        <w:gridCol w:w="21"/>
        <w:gridCol w:w="452"/>
        <w:gridCol w:w="451"/>
        <w:gridCol w:w="19"/>
      </w:tblGrid>
      <w:tr w:rsidR="00422270" w:rsidRPr="005C1EAB" w14:paraId="613F10E5" w14:textId="77777777" w:rsidTr="003F2BD8">
        <w:trPr>
          <w:trHeight w:hRule="exact" w:val="301"/>
        </w:trPr>
        <w:tc>
          <w:tcPr>
            <w:tcW w:w="12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ED46B18"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GÜNLER</w:t>
            </w:r>
          </w:p>
        </w:tc>
        <w:tc>
          <w:tcPr>
            <w:tcW w:w="2871"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61D6796"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EYLÜL/202</w:t>
            </w:r>
            <w:r>
              <w:rPr>
                <w:rFonts w:ascii="Arial Nova" w:hAnsi="Arial Nova" w:cstheme="minorHAnsi"/>
                <w:b/>
                <w:sz w:val="18"/>
                <w:szCs w:val="18"/>
              </w:rPr>
              <w:t>5</w:t>
            </w:r>
          </w:p>
        </w:tc>
        <w:tc>
          <w:tcPr>
            <w:tcW w:w="3079" w:type="dxa"/>
            <w:gridSpan w:val="1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11BC6AD"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EKİM/202</w:t>
            </w:r>
            <w:r>
              <w:rPr>
                <w:rFonts w:ascii="Arial Nova" w:hAnsi="Arial Nova" w:cstheme="minorHAnsi"/>
                <w:b/>
                <w:sz w:val="18"/>
                <w:szCs w:val="18"/>
              </w:rPr>
              <w:t>5</w:t>
            </w:r>
          </w:p>
        </w:tc>
        <w:tc>
          <w:tcPr>
            <w:tcW w:w="3097" w:type="dxa"/>
            <w:gridSpan w:val="1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A1A4E0"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KASIM/202</w:t>
            </w:r>
            <w:r>
              <w:rPr>
                <w:rFonts w:ascii="Arial Nova" w:hAnsi="Arial Nova" w:cstheme="minorHAnsi"/>
                <w:b/>
                <w:sz w:val="18"/>
                <w:szCs w:val="18"/>
              </w:rPr>
              <w:t>5</w:t>
            </w:r>
          </w:p>
        </w:tc>
      </w:tr>
      <w:tr w:rsidR="00422270" w:rsidRPr="005C1EAB" w14:paraId="1665BB41" w14:textId="77777777" w:rsidTr="003F2BD8">
        <w:trPr>
          <w:gridAfter w:val="1"/>
          <w:wAfter w:w="19" w:type="dxa"/>
          <w:trHeight w:hRule="exact" w:val="301"/>
        </w:trPr>
        <w:tc>
          <w:tcPr>
            <w:tcW w:w="1268" w:type="dxa"/>
            <w:tcBorders>
              <w:top w:val="single" w:sz="12" w:space="0" w:color="auto"/>
              <w:left w:val="single" w:sz="12" w:space="0" w:color="auto"/>
              <w:right w:val="single" w:sz="12" w:space="0" w:color="auto"/>
            </w:tcBorders>
            <w:vAlign w:val="center"/>
          </w:tcPr>
          <w:p w14:paraId="4B781435"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Pazartesi</w:t>
            </w:r>
          </w:p>
        </w:tc>
        <w:tc>
          <w:tcPr>
            <w:tcW w:w="408" w:type="dxa"/>
            <w:tcBorders>
              <w:top w:val="single" w:sz="12" w:space="0" w:color="auto"/>
              <w:left w:val="single" w:sz="12" w:space="0" w:color="auto"/>
              <w:right w:val="single" w:sz="4" w:space="0" w:color="auto"/>
            </w:tcBorders>
            <w:vAlign w:val="center"/>
          </w:tcPr>
          <w:p w14:paraId="58AC0820"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w:t>
            </w:r>
          </w:p>
        </w:tc>
        <w:tc>
          <w:tcPr>
            <w:tcW w:w="426" w:type="dxa"/>
            <w:tcBorders>
              <w:top w:val="single" w:sz="12" w:space="0" w:color="auto"/>
              <w:left w:val="single" w:sz="4" w:space="0" w:color="auto"/>
            </w:tcBorders>
            <w:vAlign w:val="center"/>
          </w:tcPr>
          <w:p w14:paraId="5AC0896B"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8</w:t>
            </w:r>
          </w:p>
        </w:tc>
        <w:tc>
          <w:tcPr>
            <w:tcW w:w="558" w:type="dxa"/>
            <w:tcBorders>
              <w:top w:val="single" w:sz="12" w:space="0" w:color="auto"/>
            </w:tcBorders>
            <w:vAlign w:val="center"/>
          </w:tcPr>
          <w:p w14:paraId="2764A6E3"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15</w:t>
            </w:r>
          </w:p>
        </w:tc>
        <w:tc>
          <w:tcPr>
            <w:tcW w:w="451" w:type="dxa"/>
            <w:gridSpan w:val="2"/>
            <w:tcBorders>
              <w:top w:val="single" w:sz="12" w:space="0" w:color="auto"/>
            </w:tcBorders>
            <w:vAlign w:val="center"/>
          </w:tcPr>
          <w:p w14:paraId="5B632436"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color w:val="000000" w:themeColor="text1"/>
                <w:sz w:val="18"/>
                <w:szCs w:val="18"/>
              </w:rPr>
              <w:t>22</w:t>
            </w:r>
          </w:p>
        </w:tc>
        <w:tc>
          <w:tcPr>
            <w:tcW w:w="541" w:type="dxa"/>
            <w:gridSpan w:val="2"/>
            <w:tcBorders>
              <w:top w:val="single" w:sz="12" w:space="0" w:color="auto"/>
            </w:tcBorders>
            <w:vAlign w:val="center"/>
          </w:tcPr>
          <w:p w14:paraId="05710BFB"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sz w:val="18"/>
                <w:szCs w:val="18"/>
              </w:rPr>
              <w:t>29</w:t>
            </w:r>
          </w:p>
        </w:tc>
        <w:tc>
          <w:tcPr>
            <w:tcW w:w="487" w:type="dxa"/>
            <w:tcBorders>
              <w:top w:val="single" w:sz="12" w:space="0" w:color="auto"/>
              <w:right w:val="single" w:sz="12" w:space="0" w:color="auto"/>
            </w:tcBorders>
            <w:vAlign w:val="center"/>
          </w:tcPr>
          <w:p w14:paraId="5CE53FEC" w14:textId="77777777" w:rsidR="00422270" w:rsidRPr="005C1EAB" w:rsidRDefault="00422270" w:rsidP="003F2BD8">
            <w:pPr>
              <w:pStyle w:val="AralkYok"/>
              <w:rPr>
                <w:rFonts w:ascii="Arial Nova" w:hAnsi="Arial Nova" w:cstheme="minorHAnsi"/>
                <w:b/>
                <w:sz w:val="18"/>
                <w:szCs w:val="18"/>
              </w:rPr>
            </w:pPr>
          </w:p>
        </w:tc>
        <w:tc>
          <w:tcPr>
            <w:tcW w:w="469" w:type="dxa"/>
            <w:gridSpan w:val="2"/>
            <w:tcBorders>
              <w:left w:val="single" w:sz="12" w:space="0" w:color="auto"/>
            </w:tcBorders>
            <w:vAlign w:val="center"/>
          </w:tcPr>
          <w:p w14:paraId="61D23339" w14:textId="77777777" w:rsidR="00422270" w:rsidRPr="005C1EAB" w:rsidRDefault="00422270" w:rsidP="003F2BD8">
            <w:pPr>
              <w:jc w:val="center"/>
              <w:rPr>
                <w:rFonts w:ascii="Arial Nova" w:hAnsi="Arial Nova" w:cstheme="minorHAnsi"/>
                <w:b/>
                <w:bCs/>
                <w:sz w:val="18"/>
                <w:szCs w:val="18"/>
              </w:rPr>
            </w:pPr>
          </w:p>
        </w:tc>
        <w:tc>
          <w:tcPr>
            <w:tcW w:w="552" w:type="dxa"/>
            <w:gridSpan w:val="3"/>
            <w:vAlign w:val="center"/>
          </w:tcPr>
          <w:p w14:paraId="58040086"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92" w:type="dxa"/>
            <w:gridSpan w:val="3"/>
            <w:vAlign w:val="center"/>
          </w:tcPr>
          <w:p w14:paraId="2C950752"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85" w:type="dxa"/>
            <w:gridSpan w:val="3"/>
            <w:vAlign w:val="center"/>
          </w:tcPr>
          <w:p w14:paraId="6C46AB2E"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20</w:t>
            </w:r>
          </w:p>
        </w:tc>
        <w:tc>
          <w:tcPr>
            <w:tcW w:w="436" w:type="dxa"/>
            <w:gridSpan w:val="2"/>
            <w:tcBorders>
              <w:right w:val="single" w:sz="4" w:space="0" w:color="auto"/>
            </w:tcBorders>
            <w:vAlign w:val="center"/>
          </w:tcPr>
          <w:p w14:paraId="6E21EE1B"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left w:val="single" w:sz="4" w:space="0" w:color="auto"/>
              <w:right w:val="single" w:sz="12" w:space="0" w:color="auto"/>
            </w:tcBorders>
            <w:vAlign w:val="center"/>
          </w:tcPr>
          <w:p w14:paraId="26B87F51" w14:textId="77777777" w:rsidR="00422270" w:rsidRPr="005C1EAB" w:rsidRDefault="00422270" w:rsidP="003F2BD8">
            <w:pPr>
              <w:jc w:val="center"/>
              <w:rPr>
                <w:rFonts w:ascii="Arial Nova" w:hAnsi="Arial Nova" w:cstheme="minorHAnsi"/>
                <w:b/>
                <w:bCs/>
                <w:sz w:val="18"/>
                <w:szCs w:val="18"/>
              </w:rPr>
            </w:pPr>
          </w:p>
        </w:tc>
        <w:tc>
          <w:tcPr>
            <w:tcW w:w="477" w:type="dxa"/>
            <w:tcBorders>
              <w:left w:val="single" w:sz="12" w:space="0" w:color="auto"/>
              <w:right w:val="single" w:sz="4" w:space="0" w:color="auto"/>
            </w:tcBorders>
            <w:vAlign w:val="center"/>
          </w:tcPr>
          <w:p w14:paraId="0EF9037F"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left w:val="single" w:sz="4" w:space="0" w:color="auto"/>
            </w:tcBorders>
            <w:vAlign w:val="center"/>
          </w:tcPr>
          <w:p w14:paraId="0207D40A"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602" w:type="dxa"/>
            <w:gridSpan w:val="4"/>
            <w:vAlign w:val="center"/>
          </w:tcPr>
          <w:p w14:paraId="015E4041"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vAlign w:val="center"/>
          </w:tcPr>
          <w:p w14:paraId="17D3AF12"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17</w:t>
            </w:r>
          </w:p>
        </w:tc>
        <w:tc>
          <w:tcPr>
            <w:tcW w:w="452" w:type="dxa"/>
            <w:tcBorders>
              <w:right w:val="single" w:sz="12" w:space="0" w:color="auto"/>
            </w:tcBorders>
          </w:tcPr>
          <w:p w14:paraId="2EF00B85"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24</w:t>
            </w:r>
          </w:p>
        </w:tc>
        <w:tc>
          <w:tcPr>
            <w:tcW w:w="451" w:type="dxa"/>
            <w:tcBorders>
              <w:right w:val="single" w:sz="12" w:space="0" w:color="auto"/>
            </w:tcBorders>
          </w:tcPr>
          <w:p w14:paraId="49F6A6B1" w14:textId="77777777" w:rsidR="00422270" w:rsidRPr="005C1EAB" w:rsidRDefault="00422270" w:rsidP="003F2BD8">
            <w:pPr>
              <w:jc w:val="center"/>
              <w:rPr>
                <w:rFonts w:ascii="Arial Nova" w:hAnsi="Arial Nova" w:cstheme="minorHAnsi"/>
                <w:b/>
                <w:bCs/>
                <w:sz w:val="18"/>
                <w:szCs w:val="18"/>
              </w:rPr>
            </w:pPr>
          </w:p>
        </w:tc>
      </w:tr>
      <w:tr w:rsidR="00422270" w:rsidRPr="005C1EAB" w14:paraId="695AE9ED"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57CD761E"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lastRenderedPageBreak/>
              <w:t>Salı</w:t>
            </w:r>
          </w:p>
        </w:tc>
        <w:tc>
          <w:tcPr>
            <w:tcW w:w="408" w:type="dxa"/>
            <w:tcBorders>
              <w:left w:val="single" w:sz="12" w:space="0" w:color="auto"/>
              <w:right w:val="single" w:sz="4" w:space="0" w:color="auto"/>
            </w:tcBorders>
            <w:vAlign w:val="center"/>
          </w:tcPr>
          <w:p w14:paraId="00393E02"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w:t>
            </w:r>
          </w:p>
        </w:tc>
        <w:tc>
          <w:tcPr>
            <w:tcW w:w="426" w:type="dxa"/>
            <w:tcBorders>
              <w:left w:val="single" w:sz="4" w:space="0" w:color="auto"/>
            </w:tcBorders>
            <w:vAlign w:val="center"/>
          </w:tcPr>
          <w:p w14:paraId="2F0C95CA"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9</w:t>
            </w:r>
          </w:p>
        </w:tc>
        <w:tc>
          <w:tcPr>
            <w:tcW w:w="558" w:type="dxa"/>
            <w:vAlign w:val="center"/>
          </w:tcPr>
          <w:p w14:paraId="10DB2FAB"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16</w:t>
            </w:r>
          </w:p>
        </w:tc>
        <w:tc>
          <w:tcPr>
            <w:tcW w:w="451" w:type="dxa"/>
            <w:gridSpan w:val="2"/>
            <w:vAlign w:val="center"/>
          </w:tcPr>
          <w:p w14:paraId="43C06759"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23</w:t>
            </w:r>
          </w:p>
        </w:tc>
        <w:tc>
          <w:tcPr>
            <w:tcW w:w="541" w:type="dxa"/>
            <w:gridSpan w:val="2"/>
            <w:vAlign w:val="center"/>
          </w:tcPr>
          <w:p w14:paraId="47498BF6"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30</w:t>
            </w:r>
          </w:p>
        </w:tc>
        <w:tc>
          <w:tcPr>
            <w:tcW w:w="487" w:type="dxa"/>
            <w:tcBorders>
              <w:right w:val="single" w:sz="12" w:space="0" w:color="auto"/>
            </w:tcBorders>
            <w:vAlign w:val="center"/>
          </w:tcPr>
          <w:p w14:paraId="6B8B32E8" w14:textId="77777777" w:rsidR="00422270" w:rsidRPr="005C1EAB" w:rsidRDefault="00422270" w:rsidP="003F2BD8">
            <w:pPr>
              <w:pStyle w:val="AralkYok"/>
              <w:rPr>
                <w:rFonts w:ascii="Arial Nova" w:hAnsi="Arial Nova" w:cstheme="minorHAnsi"/>
                <w:b/>
                <w:sz w:val="18"/>
                <w:szCs w:val="18"/>
              </w:rPr>
            </w:pPr>
          </w:p>
        </w:tc>
        <w:tc>
          <w:tcPr>
            <w:tcW w:w="469" w:type="dxa"/>
            <w:gridSpan w:val="2"/>
            <w:tcBorders>
              <w:left w:val="single" w:sz="12" w:space="0" w:color="auto"/>
            </w:tcBorders>
            <w:vAlign w:val="center"/>
          </w:tcPr>
          <w:p w14:paraId="562CE69D" w14:textId="77777777" w:rsidR="00422270" w:rsidRPr="005C1EAB" w:rsidRDefault="00422270" w:rsidP="003F2BD8">
            <w:pPr>
              <w:jc w:val="center"/>
              <w:rPr>
                <w:rFonts w:ascii="Arial Nova" w:hAnsi="Arial Nova" w:cstheme="minorHAnsi"/>
                <w:b/>
                <w:bCs/>
                <w:sz w:val="18"/>
                <w:szCs w:val="18"/>
              </w:rPr>
            </w:pPr>
          </w:p>
        </w:tc>
        <w:tc>
          <w:tcPr>
            <w:tcW w:w="552" w:type="dxa"/>
            <w:gridSpan w:val="3"/>
            <w:vAlign w:val="center"/>
          </w:tcPr>
          <w:p w14:paraId="13980A73"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7</w:t>
            </w:r>
          </w:p>
        </w:tc>
        <w:tc>
          <w:tcPr>
            <w:tcW w:w="592" w:type="dxa"/>
            <w:gridSpan w:val="3"/>
            <w:vAlign w:val="center"/>
          </w:tcPr>
          <w:p w14:paraId="4AD5A974"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01D2B284"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21</w:t>
            </w:r>
          </w:p>
        </w:tc>
        <w:tc>
          <w:tcPr>
            <w:tcW w:w="436" w:type="dxa"/>
            <w:gridSpan w:val="2"/>
            <w:tcBorders>
              <w:right w:val="single" w:sz="4" w:space="0" w:color="auto"/>
            </w:tcBorders>
            <w:vAlign w:val="center"/>
          </w:tcPr>
          <w:p w14:paraId="0B173099" w14:textId="77777777" w:rsidR="00422270" w:rsidRPr="00A52ACA" w:rsidRDefault="00422270" w:rsidP="003F2BD8">
            <w:pPr>
              <w:jc w:val="center"/>
              <w:rPr>
                <w:rFonts w:ascii="Arial Nova" w:hAnsi="Arial Nova" w:cstheme="minorHAnsi"/>
                <w:b/>
                <w:bCs/>
                <w:color w:val="000000" w:themeColor="text1"/>
                <w:sz w:val="18"/>
                <w:szCs w:val="18"/>
              </w:rPr>
            </w:pPr>
            <w:r w:rsidRPr="00A52ACA">
              <w:rPr>
                <w:rFonts w:ascii="Arial Nova" w:hAnsi="Arial Nova" w:cstheme="minorHAnsi"/>
                <w:b/>
                <w:bCs/>
                <w:color w:val="000000" w:themeColor="text1"/>
                <w:sz w:val="18"/>
                <w:szCs w:val="18"/>
              </w:rPr>
              <w:t>28</w:t>
            </w:r>
          </w:p>
        </w:tc>
        <w:tc>
          <w:tcPr>
            <w:tcW w:w="445" w:type="dxa"/>
            <w:tcBorders>
              <w:left w:val="single" w:sz="4" w:space="0" w:color="auto"/>
              <w:right w:val="single" w:sz="12" w:space="0" w:color="auto"/>
            </w:tcBorders>
            <w:vAlign w:val="center"/>
          </w:tcPr>
          <w:p w14:paraId="13B00B5E" w14:textId="77777777" w:rsidR="00422270" w:rsidRPr="005C1EAB" w:rsidRDefault="00422270" w:rsidP="003F2BD8">
            <w:pPr>
              <w:jc w:val="center"/>
              <w:rPr>
                <w:rFonts w:ascii="Arial Nova" w:hAnsi="Arial Nova" w:cstheme="minorHAnsi"/>
                <w:b/>
                <w:bCs/>
                <w:color w:val="000000" w:themeColor="text1"/>
                <w:sz w:val="18"/>
                <w:szCs w:val="18"/>
              </w:rPr>
            </w:pPr>
          </w:p>
        </w:tc>
        <w:tc>
          <w:tcPr>
            <w:tcW w:w="477" w:type="dxa"/>
            <w:tcBorders>
              <w:left w:val="single" w:sz="12" w:space="0" w:color="auto"/>
              <w:right w:val="single" w:sz="4" w:space="0" w:color="auto"/>
            </w:tcBorders>
            <w:vAlign w:val="center"/>
          </w:tcPr>
          <w:p w14:paraId="63B0DEF1"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left w:val="single" w:sz="4" w:space="0" w:color="auto"/>
            </w:tcBorders>
            <w:vAlign w:val="center"/>
          </w:tcPr>
          <w:p w14:paraId="1365B149"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602" w:type="dxa"/>
            <w:gridSpan w:val="4"/>
            <w:vAlign w:val="center"/>
          </w:tcPr>
          <w:p w14:paraId="3F4F04B4"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5574364B"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18</w:t>
            </w:r>
          </w:p>
        </w:tc>
        <w:tc>
          <w:tcPr>
            <w:tcW w:w="452" w:type="dxa"/>
            <w:tcBorders>
              <w:right w:val="single" w:sz="12" w:space="0" w:color="auto"/>
            </w:tcBorders>
          </w:tcPr>
          <w:p w14:paraId="6653D155"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25</w:t>
            </w:r>
          </w:p>
        </w:tc>
        <w:tc>
          <w:tcPr>
            <w:tcW w:w="451" w:type="dxa"/>
            <w:tcBorders>
              <w:right w:val="single" w:sz="12" w:space="0" w:color="auto"/>
            </w:tcBorders>
          </w:tcPr>
          <w:p w14:paraId="38928DE9" w14:textId="77777777" w:rsidR="00422270" w:rsidRPr="005C1EAB" w:rsidRDefault="00422270" w:rsidP="003F2BD8">
            <w:pPr>
              <w:jc w:val="center"/>
              <w:rPr>
                <w:rFonts w:ascii="Arial Nova" w:hAnsi="Arial Nova" w:cstheme="minorHAnsi"/>
                <w:b/>
                <w:bCs/>
                <w:sz w:val="18"/>
                <w:szCs w:val="18"/>
              </w:rPr>
            </w:pPr>
          </w:p>
        </w:tc>
      </w:tr>
      <w:tr w:rsidR="00422270" w:rsidRPr="005C1EAB" w14:paraId="4DC030D2"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5FCD1179"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Çarşamba</w:t>
            </w:r>
          </w:p>
        </w:tc>
        <w:tc>
          <w:tcPr>
            <w:tcW w:w="408" w:type="dxa"/>
            <w:tcBorders>
              <w:left w:val="single" w:sz="12" w:space="0" w:color="auto"/>
              <w:right w:val="single" w:sz="4" w:space="0" w:color="auto"/>
            </w:tcBorders>
            <w:vAlign w:val="center"/>
          </w:tcPr>
          <w:p w14:paraId="592429C5"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3</w:t>
            </w:r>
          </w:p>
        </w:tc>
        <w:tc>
          <w:tcPr>
            <w:tcW w:w="426" w:type="dxa"/>
            <w:tcBorders>
              <w:left w:val="single" w:sz="4" w:space="0" w:color="auto"/>
            </w:tcBorders>
            <w:vAlign w:val="center"/>
          </w:tcPr>
          <w:p w14:paraId="5B634A19"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10</w:t>
            </w:r>
          </w:p>
        </w:tc>
        <w:tc>
          <w:tcPr>
            <w:tcW w:w="558" w:type="dxa"/>
            <w:vAlign w:val="center"/>
          </w:tcPr>
          <w:p w14:paraId="0B1E91A1"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17</w:t>
            </w:r>
          </w:p>
        </w:tc>
        <w:tc>
          <w:tcPr>
            <w:tcW w:w="451" w:type="dxa"/>
            <w:gridSpan w:val="2"/>
            <w:vAlign w:val="center"/>
          </w:tcPr>
          <w:p w14:paraId="2EC57A39"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24</w:t>
            </w:r>
          </w:p>
        </w:tc>
        <w:tc>
          <w:tcPr>
            <w:tcW w:w="541" w:type="dxa"/>
            <w:gridSpan w:val="2"/>
            <w:vAlign w:val="center"/>
          </w:tcPr>
          <w:p w14:paraId="68EEA10A" w14:textId="77777777" w:rsidR="00422270" w:rsidRPr="005C1EAB" w:rsidRDefault="00422270" w:rsidP="003F2BD8">
            <w:pPr>
              <w:pStyle w:val="AralkYok"/>
              <w:rPr>
                <w:rFonts w:ascii="Arial Nova" w:hAnsi="Arial Nova" w:cstheme="minorHAnsi"/>
                <w:b/>
                <w:sz w:val="18"/>
                <w:szCs w:val="18"/>
              </w:rPr>
            </w:pPr>
          </w:p>
        </w:tc>
        <w:tc>
          <w:tcPr>
            <w:tcW w:w="487" w:type="dxa"/>
            <w:tcBorders>
              <w:right w:val="single" w:sz="12" w:space="0" w:color="auto"/>
            </w:tcBorders>
            <w:vAlign w:val="center"/>
          </w:tcPr>
          <w:p w14:paraId="25A4EFA6" w14:textId="77777777" w:rsidR="00422270" w:rsidRPr="005C1EAB" w:rsidRDefault="00422270" w:rsidP="003F2BD8">
            <w:pPr>
              <w:pStyle w:val="AralkYok"/>
              <w:rPr>
                <w:rFonts w:ascii="Arial Nova" w:hAnsi="Arial Nova" w:cstheme="minorHAnsi"/>
                <w:b/>
                <w:sz w:val="18"/>
                <w:szCs w:val="18"/>
              </w:rPr>
            </w:pPr>
          </w:p>
        </w:tc>
        <w:tc>
          <w:tcPr>
            <w:tcW w:w="469" w:type="dxa"/>
            <w:gridSpan w:val="2"/>
            <w:tcBorders>
              <w:left w:val="single" w:sz="12" w:space="0" w:color="auto"/>
            </w:tcBorders>
            <w:vAlign w:val="center"/>
          </w:tcPr>
          <w:p w14:paraId="438A862D"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w:t>
            </w:r>
          </w:p>
        </w:tc>
        <w:tc>
          <w:tcPr>
            <w:tcW w:w="552" w:type="dxa"/>
            <w:gridSpan w:val="3"/>
            <w:vAlign w:val="center"/>
          </w:tcPr>
          <w:p w14:paraId="344A4224"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8</w:t>
            </w:r>
          </w:p>
        </w:tc>
        <w:tc>
          <w:tcPr>
            <w:tcW w:w="592" w:type="dxa"/>
            <w:gridSpan w:val="3"/>
            <w:vAlign w:val="center"/>
          </w:tcPr>
          <w:p w14:paraId="1FD83818"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44ECC277"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22</w:t>
            </w:r>
          </w:p>
        </w:tc>
        <w:tc>
          <w:tcPr>
            <w:tcW w:w="436" w:type="dxa"/>
            <w:gridSpan w:val="2"/>
            <w:tcBorders>
              <w:right w:val="single" w:sz="4" w:space="0" w:color="auto"/>
            </w:tcBorders>
            <w:vAlign w:val="center"/>
          </w:tcPr>
          <w:p w14:paraId="49ED2F97" w14:textId="77777777" w:rsidR="00422270" w:rsidRPr="00A52ACA" w:rsidRDefault="00422270" w:rsidP="003F2BD8">
            <w:pPr>
              <w:jc w:val="center"/>
              <w:rPr>
                <w:rFonts w:ascii="Arial Nova" w:hAnsi="Arial Nova" w:cstheme="minorHAnsi"/>
                <w:b/>
                <w:bCs/>
                <w:color w:val="C00000"/>
                <w:sz w:val="18"/>
                <w:szCs w:val="18"/>
              </w:rPr>
            </w:pPr>
            <w:r w:rsidRPr="00A52ACA">
              <w:rPr>
                <w:rFonts w:ascii="Arial Nova" w:hAnsi="Arial Nova" w:cstheme="minorHAnsi"/>
                <w:b/>
                <w:bCs/>
                <w:color w:val="C00000"/>
                <w:sz w:val="18"/>
                <w:szCs w:val="18"/>
              </w:rPr>
              <w:t>29</w:t>
            </w:r>
          </w:p>
        </w:tc>
        <w:tc>
          <w:tcPr>
            <w:tcW w:w="445" w:type="dxa"/>
            <w:tcBorders>
              <w:left w:val="single" w:sz="4" w:space="0" w:color="auto"/>
              <w:right w:val="single" w:sz="12" w:space="0" w:color="auto"/>
            </w:tcBorders>
            <w:vAlign w:val="center"/>
          </w:tcPr>
          <w:p w14:paraId="2B477DF6" w14:textId="77777777" w:rsidR="00422270" w:rsidRPr="005C1EAB" w:rsidRDefault="00422270" w:rsidP="003F2BD8">
            <w:pPr>
              <w:jc w:val="center"/>
              <w:rPr>
                <w:rFonts w:ascii="Arial Nova" w:hAnsi="Arial Nova" w:cstheme="minorHAnsi"/>
                <w:b/>
                <w:bCs/>
                <w:sz w:val="18"/>
                <w:szCs w:val="18"/>
              </w:rPr>
            </w:pPr>
          </w:p>
        </w:tc>
        <w:tc>
          <w:tcPr>
            <w:tcW w:w="477" w:type="dxa"/>
            <w:tcBorders>
              <w:left w:val="single" w:sz="12" w:space="0" w:color="auto"/>
              <w:right w:val="single" w:sz="4" w:space="0" w:color="auto"/>
            </w:tcBorders>
            <w:vAlign w:val="center"/>
          </w:tcPr>
          <w:p w14:paraId="70B8127E"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left w:val="single" w:sz="4" w:space="0" w:color="auto"/>
            </w:tcBorders>
            <w:vAlign w:val="center"/>
          </w:tcPr>
          <w:p w14:paraId="60AA5A97"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602" w:type="dxa"/>
            <w:gridSpan w:val="4"/>
            <w:vAlign w:val="center"/>
          </w:tcPr>
          <w:p w14:paraId="02624593"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0F13CF67"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19</w:t>
            </w:r>
          </w:p>
        </w:tc>
        <w:tc>
          <w:tcPr>
            <w:tcW w:w="452" w:type="dxa"/>
            <w:tcBorders>
              <w:right w:val="single" w:sz="12" w:space="0" w:color="auto"/>
            </w:tcBorders>
          </w:tcPr>
          <w:p w14:paraId="06086257"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26</w:t>
            </w:r>
          </w:p>
        </w:tc>
        <w:tc>
          <w:tcPr>
            <w:tcW w:w="451" w:type="dxa"/>
            <w:tcBorders>
              <w:right w:val="single" w:sz="12" w:space="0" w:color="auto"/>
            </w:tcBorders>
          </w:tcPr>
          <w:p w14:paraId="0AB14567" w14:textId="77777777" w:rsidR="00422270" w:rsidRPr="005C1EAB" w:rsidRDefault="00422270" w:rsidP="003F2BD8">
            <w:pPr>
              <w:jc w:val="center"/>
              <w:rPr>
                <w:rFonts w:ascii="Arial Nova" w:hAnsi="Arial Nova" w:cstheme="minorHAnsi"/>
                <w:b/>
                <w:bCs/>
                <w:sz w:val="18"/>
                <w:szCs w:val="18"/>
              </w:rPr>
            </w:pPr>
          </w:p>
        </w:tc>
      </w:tr>
      <w:tr w:rsidR="00422270" w:rsidRPr="005C1EAB" w14:paraId="76C9F5F0"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611DCF2A"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Perşembe</w:t>
            </w:r>
          </w:p>
        </w:tc>
        <w:tc>
          <w:tcPr>
            <w:tcW w:w="408" w:type="dxa"/>
            <w:tcBorders>
              <w:left w:val="single" w:sz="12" w:space="0" w:color="auto"/>
              <w:right w:val="single" w:sz="4" w:space="0" w:color="auto"/>
            </w:tcBorders>
            <w:vAlign w:val="center"/>
          </w:tcPr>
          <w:p w14:paraId="4FA16728"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4</w:t>
            </w:r>
          </w:p>
        </w:tc>
        <w:tc>
          <w:tcPr>
            <w:tcW w:w="426" w:type="dxa"/>
            <w:tcBorders>
              <w:left w:val="single" w:sz="4" w:space="0" w:color="auto"/>
            </w:tcBorders>
            <w:vAlign w:val="center"/>
          </w:tcPr>
          <w:p w14:paraId="7DFF4EC2"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11</w:t>
            </w:r>
          </w:p>
        </w:tc>
        <w:tc>
          <w:tcPr>
            <w:tcW w:w="558" w:type="dxa"/>
            <w:vAlign w:val="center"/>
          </w:tcPr>
          <w:p w14:paraId="467D5187"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18</w:t>
            </w:r>
          </w:p>
        </w:tc>
        <w:tc>
          <w:tcPr>
            <w:tcW w:w="451" w:type="dxa"/>
            <w:gridSpan w:val="2"/>
            <w:vAlign w:val="center"/>
          </w:tcPr>
          <w:p w14:paraId="50AD74FE"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25</w:t>
            </w:r>
          </w:p>
        </w:tc>
        <w:tc>
          <w:tcPr>
            <w:tcW w:w="541" w:type="dxa"/>
            <w:gridSpan w:val="2"/>
            <w:vAlign w:val="center"/>
          </w:tcPr>
          <w:p w14:paraId="296E2305" w14:textId="77777777" w:rsidR="00422270" w:rsidRPr="005C1EAB" w:rsidRDefault="00422270" w:rsidP="003F2BD8">
            <w:pPr>
              <w:pStyle w:val="AralkYok"/>
              <w:rPr>
                <w:rFonts w:ascii="Arial Nova" w:hAnsi="Arial Nova" w:cstheme="minorHAnsi"/>
                <w:b/>
                <w:sz w:val="18"/>
                <w:szCs w:val="18"/>
              </w:rPr>
            </w:pPr>
          </w:p>
        </w:tc>
        <w:tc>
          <w:tcPr>
            <w:tcW w:w="487" w:type="dxa"/>
            <w:tcBorders>
              <w:right w:val="single" w:sz="12" w:space="0" w:color="auto"/>
            </w:tcBorders>
            <w:vAlign w:val="center"/>
          </w:tcPr>
          <w:p w14:paraId="01423C21" w14:textId="77777777" w:rsidR="00422270" w:rsidRPr="005C1EAB" w:rsidRDefault="00422270" w:rsidP="003F2BD8">
            <w:pPr>
              <w:pStyle w:val="AralkYok"/>
              <w:rPr>
                <w:rFonts w:ascii="Arial Nova" w:hAnsi="Arial Nova" w:cstheme="minorHAnsi"/>
                <w:b/>
                <w:sz w:val="18"/>
                <w:szCs w:val="18"/>
              </w:rPr>
            </w:pPr>
          </w:p>
        </w:tc>
        <w:tc>
          <w:tcPr>
            <w:tcW w:w="469" w:type="dxa"/>
            <w:gridSpan w:val="2"/>
            <w:tcBorders>
              <w:left w:val="single" w:sz="12" w:space="0" w:color="auto"/>
            </w:tcBorders>
            <w:vAlign w:val="center"/>
          </w:tcPr>
          <w:p w14:paraId="65097223"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w:t>
            </w:r>
          </w:p>
        </w:tc>
        <w:tc>
          <w:tcPr>
            <w:tcW w:w="552" w:type="dxa"/>
            <w:gridSpan w:val="3"/>
            <w:vAlign w:val="center"/>
          </w:tcPr>
          <w:p w14:paraId="366C92BE"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9</w:t>
            </w:r>
          </w:p>
        </w:tc>
        <w:tc>
          <w:tcPr>
            <w:tcW w:w="592" w:type="dxa"/>
            <w:gridSpan w:val="3"/>
            <w:vAlign w:val="center"/>
          </w:tcPr>
          <w:p w14:paraId="7E4642C9"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687D08F6"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23</w:t>
            </w:r>
          </w:p>
        </w:tc>
        <w:tc>
          <w:tcPr>
            <w:tcW w:w="436" w:type="dxa"/>
            <w:gridSpan w:val="2"/>
            <w:tcBorders>
              <w:right w:val="single" w:sz="4" w:space="0" w:color="auto"/>
            </w:tcBorders>
            <w:vAlign w:val="center"/>
          </w:tcPr>
          <w:p w14:paraId="1FCDAD98"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sz="4" w:space="0" w:color="auto"/>
              <w:right w:val="single" w:sz="12" w:space="0" w:color="auto"/>
            </w:tcBorders>
            <w:vAlign w:val="center"/>
          </w:tcPr>
          <w:p w14:paraId="30896D19" w14:textId="77777777" w:rsidR="00422270" w:rsidRPr="005C1EAB" w:rsidRDefault="00422270" w:rsidP="003F2BD8">
            <w:pPr>
              <w:jc w:val="center"/>
              <w:rPr>
                <w:rFonts w:ascii="Arial Nova" w:hAnsi="Arial Nova" w:cstheme="minorHAnsi"/>
                <w:b/>
                <w:bCs/>
                <w:sz w:val="18"/>
                <w:szCs w:val="18"/>
              </w:rPr>
            </w:pPr>
          </w:p>
        </w:tc>
        <w:tc>
          <w:tcPr>
            <w:tcW w:w="477" w:type="dxa"/>
            <w:tcBorders>
              <w:left w:val="single" w:sz="12" w:space="0" w:color="auto"/>
              <w:right w:val="single" w:sz="4" w:space="0" w:color="auto"/>
            </w:tcBorders>
            <w:vAlign w:val="center"/>
          </w:tcPr>
          <w:p w14:paraId="232B197F"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left w:val="single" w:sz="4" w:space="0" w:color="auto"/>
            </w:tcBorders>
            <w:vAlign w:val="center"/>
          </w:tcPr>
          <w:p w14:paraId="477DE691"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602" w:type="dxa"/>
            <w:gridSpan w:val="4"/>
            <w:vAlign w:val="center"/>
          </w:tcPr>
          <w:p w14:paraId="440322D1"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475B731C"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20</w:t>
            </w:r>
          </w:p>
        </w:tc>
        <w:tc>
          <w:tcPr>
            <w:tcW w:w="452" w:type="dxa"/>
            <w:tcBorders>
              <w:right w:val="single" w:sz="12" w:space="0" w:color="auto"/>
            </w:tcBorders>
          </w:tcPr>
          <w:p w14:paraId="1A5BC214"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27</w:t>
            </w:r>
          </w:p>
        </w:tc>
        <w:tc>
          <w:tcPr>
            <w:tcW w:w="451" w:type="dxa"/>
            <w:tcBorders>
              <w:right w:val="single" w:sz="12" w:space="0" w:color="auto"/>
            </w:tcBorders>
          </w:tcPr>
          <w:p w14:paraId="4D3148FD" w14:textId="77777777" w:rsidR="00422270" w:rsidRPr="005C1EAB" w:rsidRDefault="00422270" w:rsidP="003F2BD8">
            <w:pPr>
              <w:jc w:val="center"/>
              <w:rPr>
                <w:rFonts w:ascii="Arial Nova" w:hAnsi="Arial Nova" w:cstheme="minorHAnsi"/>
                <w:b/>
                <w:bCs/>
                <w:sz w:val="18"/>
                <w:szCs w:val="18"/>
              </w:rPr>
            </w:pPr>
          </w:p>
        </w:tc>
      </w:tr>
      <w:tr w:rsidR="00422270" w:rsidRPr="005C1EAB" w14:paraId="2796BBC4"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3CECE4D6"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w:t>
            </w:r>
          </w:p>
        </w:tc>
        <w:tc>
          <w:tcPr>
            <w:tcW w:w="408" w:type="dxa"/>
            <w:tcBorders>
              <w:left w:val="single" w:sz="12" w:space="0" w:color="auto"/>
              <w:right w:val="single" w:sz="4" w:space="0" w:color="auto"/>
            </w:tcBorders>
            <w:vAlign w:val="center"/>
          </w:tcPr>
          <w:p w14:paraId="6713A7E7"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5</w:t>
            </w:r>
          </w:p>
        </w:tc>
        <w:tc>
          <w:tcPr>
            <w:tcW w:w="426" w:type="dxa"/>
            <w:tcBorders>
              <w:left w:val="single" w:sz="4" w:space="0" w:color="auto"/>
            </w:tcBorders>
            <w:vAlign w:val="center"/>
          </w:tcPr>
          <w:p w14:paraId="781D31AA"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1307446A"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19</w:t>
            </w:r>
          </w:p>
        </w:tc>
        <w:tc>
          <w:tcPr>
            <w:tcW w:w="451" w:type="dxa"/>
            <w:gridSpan w:val="2"/>
            <w:vAlign w:val="center"/>
          </w:tcPr>
          <w:p w14:paraId="18D86184"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26</w:t>
            </w:r>
          </w:p>
        </w:tc>
        <w:tc>
          <w:tcPr>
            <w:tcW w:w="541" w:type="dxa"/>
            <w:gridSpan w:val="2"/>
            <w:vAlign w:val="center"/>
          </w:tcPr>
          <w:p w14:paraId="4021B19C" w14:textId="77777777" w:rsidR="00422270" w:rsidRPr="005C1EAB" w:rsidRDefault="00422270" w:rsidP="003F2BD8">
            <w:pPr>
              <w:pStyle w:val="AralkYok"/>
              <w:rPr>
                <w:rFonts w:ascii="Arial Nova" w:hAnsi="Arial Nova" w:cstheme="minorHAnsi"/>
                <w:b/>
                <w:sz w:val="18"/>
                <w:szCs w:val="18"/>
              </w:rPr>
            </w:pPr>
          </w:p>
        </w:tc>
        <w:tc>
          <w:tcPr>
            <w:tcW w:w="487" w:type="dxa"/>
            <w:tcBorders>
              <w:right w:val="single" w:sz="12" w:space="0" w:color="auto"/>
            </w:tcBorders>
            <w:vAlign w:val="center"/>
          </w:tcPr>
          <w:p w14:paraId="67A79166" w14:textId="77777777" w:rsidR="00422270" w:rsidRPr="005C1EAB" w:rsidRDefault="00422270" w:rsidP="003F2BD8">
            <w:pPr>
              <w:pStyle w:val="AralkYok"/>
              <w:rPr>
                <w:rFonts w:ascii="Arial Nova" w:hAnsi="Arial Nova" w:cstheme="minorHAnsi"/>
                <w:b/>
                <w:sz w:val="18"/>
                <w:szCs w:val="18"/>
              </w:rPr>
            </w:pPr>
          </w:p>
        </w:tc>
        <w:tc>
          <w:tcPr>
            <w:tcW w:w="469" w:type="dxa"/>
            <w:gridSpan w:val="2"/>
            <w:tcBorders>
              <w:left w:val="single" w:sz="12" w:space="0" w:color="auto"/>
            </w:tcBorders>
            <w:vAlign w:val="center"/>
          </w:tcPr>
          <w:p w14:paraId="2281ED31"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3</w:t>
            </w:r>
          </w:p>
        </w:tc>
        <w:tc>
          <w:tcPr>
            <w:tcW w:w="552" w:type="dxa"/>
            <w:gridSpan w:val="3"/>
            <w:vAlign w:val="center"/>
          </w:tcPr>
          <w:p w14:paraId="6D75434B"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10</w:t>
            </w:r>
          </w:p>
        </w:tc>
        <w:tc>
          <w:tcPr>
            <w:tcW w:w="592" w:type="dxa"/>
            <w:gridSpan w:val="3"/>
            <w:vAlign w:val="center"/>
          </w:tcPr>
          <w:p w14:paraId="46A393EC"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0C6EB25C"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24</w:t>
            </w:r>
          </w:p>
        </w:tc>
        <w:tc>
          <w:tcPr>
            <w:tcW w:w="436" w:type="dxa"/>
            <w:gridSpan w:val="2"/>
            <w:tcBorders>
              <w:right w:val="single" w:sz="4" w:space="0" w:color="auto"/>
            </w:tcBorders>
            <w:vAlign w:val="center"/>
          </w:tcPr>
          <w:p w14:paraId="0DBD1CF0"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31</w:t>
            </w:r>
          </w:p>
        </w:tc>
        <w:tc>
          <w:tcPr>
            <w:tcW w:w="445" w:type="dxa"/>
            <w:tcBorders>
              <w:left w:val="single" w:sz="4" w:space="0" w:color="auto"/>
              <w:right w:val="single" w:sz="12" w:space="0" w:color="auto"/>
            </w:tcBorders>
            <w:vAlign w:val="center"/>
          </w:tcPr>
          <w:p w14:paraId="2B0BC86E" w14:textId="77777777" w:rsidR="00422270" w:rsidRPr="005C1EAB" w:rsidRDefault="00422270" w:rsidP="003F2BD8">
            <w:pPr>
              <w:jc w:val="center"/>
              <w:rPr>
                <w:rFonts w:ascii="Arial Nova" w:hAnsi="Arial Nova" w:cstheme="minorHAnsi"/>
                <w:b/>
                <w:bCs/>
                <w:sz w:val="18"/>
                <w:szCs w:val="18"/>
              </w:rPr>
            </w:pPr>
          </w:p>
        </w:tc>
        <w:tc>
          <w:tcPr>
            <w:tcW w:w="477" w:type="dxa"/>
            <w:tcBorders>
              <w:left w:val="single" w:sz="12" w:space="0" w:color="auto"/>
              <w:right w:val="single" w:sz="4" w:space="0" w:color="auto"/>
            </w:tcBorders>
            <w:vAlign w:val="center"/>
          </w:tcPr>
          <w:p w14:paraId="7E14E200"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left w:val="single" w:sz="4" w:space="0" w:color="auto"/>
            </w:tcBorders>
            <w:vAlign w:val="center"/>
          </w:tcPr>
          <w:p w14:paraId="022F0321"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602" w:type="dxa"/>
            <w:gridSpan w:val="4"/>
            <w:vAlign w:val="center"/>
          </w:tcPr>
          <w:p w14:paraId="6097B678"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373FFD40"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21</w:t>
            </w:r>
          </w:p>
        </w:tc>
        <w:tc>
          <w:tcPr>
            <w:tcW w:w="452" w:type="dxa"/>
            <w:tcBorders>
              <w:right w:val="single" w:sz="12" w:space="0" w:color="auto"/>
            </w:tcBorders>
            <w:vAlign w:val="center"/>
          </w:tcPr>
          <w:p w14:paraId="2CE3610F"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28</w:t>
            </w:r>
          </w:p>
        </w:tc>
        <w:tc>
          <w:tcPr>
            <w:tcW w:w="451" w:type="dxa"/>
            <w:tcBorders>
              <w:right w:val="single" w:sz="12" w:space="0" w:color="auto"/>
            </w:tcBorders>
          </w:tcPr>
          <w:p w14:paraId="2A0F4A00" w14:textId="77777777" w:rsidR="00422270" w:rsidRPr="005C1EAB" w:rsidRDefault="00422270" w:rsidP="003F2BD8">
            <w:pPr>
              <w:jc w:val="center"/>
              <w:rPr>
                <w:rFonts w:ascii="Arial Nova" w:hAnsi="Arial Nova" w:cstheme="minorHAnsi"/>
                <w:b/>
                <w:bCs/>
                <w:sz w:val="18"/>
                <w:szCs w:val="18"/>
              </w:rPr>
            </w:pPr>
          </w:p>
        </w:tc>
      </w:tr>
      <w:tr w:rsidR="00422270" w:rsidRPr="005C1EAB" w14:paraId="354DDC80" w14:textId="77777777" w:rsidTr="003F2BD8">
        <w:trPr>
          <w:gridAfter w:val="1"/>
          <w:wAfter w:w="19" w:type="dxa"/>
          <w:trHeight w:hRule="exact" w:val="301"/>
        </w:trPr>
        <w:tc>
          <w:tcPr>
            <w:tcW w:w="1268" w:type="dxa"/>
            <w:tcBorders>
              <w:left w:val="single" w:sz="12" w:space="0" w:color="auto"/>
              <w:right w:val="single" w:sz="12" w:space="0" w:color="auto"/>
            </w:tcBorders>
            <w:shd w:val="clear" w:color="auto" w:fill="F2F2F2" w:themeFill="background1" w:themeFillShade="F2"/>
            <w:vAlign w:val="center"/>
          </w:tcPr>
          <w:p w14:paraId="5CAE18E8"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Cumartesi</w:t>
            </w:r>
          </w:p>
        </w:tc>
        <w:tc>
          <w:tcPr>
            <w:tcW w:w="408" w:type="dxa"/>
            <w:tcBorders>
              <w:left w:val="single" w:sz="12" w:space="0" w:color="auto"/>
              <w:right w:val="single" w:sz="4" w:space="0" w:color="auto"/>
            </w:tcBorders>
            <w:shd w:val="clear" w:color="auto" w:fill="F2F2F2" w:themeFill="background1" w:themeFillShade="F2"/>
            <w:vAlign w:val="center"/>
          </w:tcPr>
          <w:p w14:paraId="1DFE59CB" w14:textId="77777777" w:rsidR="00422270" w:rsidRPr="005C1EAB" w:rsidRDefault="00422270" w:rsidP="003F2BD8">
            <w:pPr>
              <w:pStyle w:val="AralkYok"/>
              <w:rPr>
                <w:rFonts w:ascii="Arial Nova" w:hAnsi="Arial Nova" w:cstheme="minorHAnsi"/>
                <w:b/>
                <w:color w:val="FF0000"/>
                <w:sz w:val="18"/>
                <w:szCs w:val="18"/>
              </w:rPr>
            </w:pPr>
            <w:r>
              <w:rPr>
                <w:rFonts w:ascii="Arial Nova" w:hAnsi="Arial Nova" w:cstheme="minorHAnsi"/>
                <w:b/>
                <w:color w:val="FF0000"/>
                <w:sz w:val="18"/>
                <w:szCs w:val="18"/>
              </w:rPr>
              <w:t>6</w:t>
            </w:r>
          </w:p>
        </w:tc>
        <w:tc>
          <w:tcPr>
            <w:tcW w:w="426" w:type="dxa"/>
            <w:tcBorders>
              <w:left w:val="single" w:sz="4" w:space="0" w:color="auto"/>
            </w:tcBorders>
            <w:shd w:val="clear" w:color="auto" w:fill="F2F2F2" w:themeFill="background1" w:themeFillShade="F2"/>
            <w:vAlign w:val="center"/>
          </w:tcPr>
          <w:p w14:paraId="41C78E99" w14:textId="77777777" w:rsidR="00422270" w:rsidRPr="005C1EAB" w:rsidRDefault="00422270" w:rsidP="003F2BD8">
            <w:pPr>
              <w:pStyle w:val="AralkYok"/>
              <w:rPr>
                <w:rFonts w:ascii="Arial Nova" w:hAnsi="Arial Nova" w:cstheme="minorHAnsi"/>
                <w:b/>
                <w:color w:val="FF0000"/>
                <w:sz w:val="18"/>
                <w:szCs w:val="18"/>
              </w:rPr>
            </w:pPr>
            <w:r>
              <w:rPr>
                <w:rFonts w:ascii="Arial Nova" w:hAnsi="Arial Nova" w:cstheme="minorHAnsi"/>
                <w:b/>
                <w:color w:val="C00000"/>
                <w:sz w:val="18"/>
                <w:szCs w:val="18"/>
              </w:rPr>
              <w:t>13</w:t>
            </w:r>
          </w:p>
        </w:tc>
        <w:tc>
          <w:tcPr>
            <w:tcW w:w="558" w:type="dxa"/>
            <w:shd w:val="clear" w:color="auto" w:fill="F2F2F2" w:themeFill="background1" w:themeFillShade="F2"/>
            <w:vAlign w:val="center"/>
          </w:tcPr>
          <w:p w14:paraId="1FB652DC"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20</w:t>
            </w:r>
          </w:p>
        </w:tc>
        <w:tc>
          <w:tcPr>
            <w:tcW w:w="451" w:type="dxa"/>
            <w:gridSpan w:val="2"/>
            <w:shd w:val="clear" w:color="auto" w:fill="F2F2F2" w:themeFill="background1" w:themeFillShade="F2"/>
            <w:vAlign w:val="center"/>
          </w:tcPr>
          <w:p w14:paraId="30957C24"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27</w:t>
            </w:r>
          </w:p>
        </w:tc>
        <w:tc>
          <w:tcPr>
            <w:tcW w:w="541" w:type="dxa"/>
            <w:gridSpan w:val="2"/>
            <w:shd w:val="clear" w:color="auto" w:fill="F2F2F2" w:themeFill="background1" w:themeFillShade="F2"/>
            <w:vAlign w:val="center"/>
          </w:tcPr>
          <w:p w14:paraId="71C85016" w14:textId="77777777" w:rsidR="00422270" w:rsidRPr="005C1EAB" w:rsidRDefault="00422270" w:rsidP="003F2BD8">
            <w:pPr>
              <w:pStyle w:val="AralkYok"/>
              <w:rPr>
                <w:rFonts w:ascii="Arial Nova" w:hAnsi="Arial Nova" w:cstheme="minorHAnsi"/>
                <w:b/>
                <w:color w:val="C00000"/>
                <w:sz w:val="18"/>
                <w:szCs w:val="18"/>
              </w:rPr>
            </w:pPr>
          </w:p>
        </w:tc>
        <w:tc>
          <w:tcPr>
            <w:tcW w:w="487" w:type="dxa"/>
            <w:tcBorders>
              <w:right w:val="single" w:sz="12" w:space="0" w:color="auto"/>
            </w:tcBorders>
            <w:shd w:val="clear" w:color="auto" w:fill="F2F2F2" w:themeFill="background1" w:themeFillShade="F2"/>
            <w:vAlign w:val="center"/>
          </w:tcPr>
          <w:p w14:paraId="2CB5421F" w14:textId="77777777" w:rsidR="00422270" w:rsidRPr="005C1EAB" w:rsidRDefault="00422270" w:rsidP="003F2BD8">
            <w:pPr>
              <w:pStyle w:val="AralkYok"/>
              <w:rPr>
                <w:rFonts w:ascii="Arial Nova" w:hAnsi="Arial Nova" w:cstheme="minorHAnsi"/>
                <w:b/>
                <w:color w:val="C00000"/>
                <w:sz w:val="18"/>
                <w:szCs w:val="18"/>
              </w:rPr>
            </w:pPr>
          </w:p>
        </w:tc>
        <w:tc>
          <w:tcPr>
            <w:tcW w:w="469" w:type="dxa"/>
            <w:gridSpan w:val="2"/>
            <w:tcBorders>
              <w:left w:val="single" w:sz="12" w:space="0" w:color="auto"/>
            </w:tcBorders>
            <w:shd w:val="clear" w:color="auto" w:fill="F2F2F2" w:themeFill="background1" w:themeFillShade="F2"/>
            <w:vAlign w:val="center"/>
          </w:tcPr>
          <w:p w14:paraId="40B668EB"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2F2F2" w:themeFill="background1" w:themeFillShade="F2"/>
            <w:vAlign w:val="center"/>
          </w:tcPr>
          <w:p w14:paraId="30E3C80E"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2F2F2" w:themeFill="background1" w:themeFillShade="F2"/>
            <w:vAlign w:val="center"/>
          </w:tcPr>
          <w:p w14:paraId="2D7E7BE8"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2F2F2" w:themeFill="background1" w:themeFillShade="F2"/>
            <w:vAlign w:val="center"/>
          </w:tcPr>
          <w:p w14:paraId="68643D4F"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sz="4" w:space="0" w:color="auto"/>
            </w:tcBorders>
            <w:shd w:val="clear" w:color="auto" w:fill="F2F2F2" w:themeFill="background1" w:themeFillShade="F2"/>
            <w:vAlign w:val="center"/>
          </w:tcPr>
          <w:p w14:paraId="6890EB38"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right w:val="single" w:sz="12" w:space="0" w:color="auto"/>
            </w:tcBorders>
            <w:shd w:val="clear" w:color="auto" w:fill="F2F2F2" w:themeFill="background1" w:themeFillShade="F2"/>
            <w:vAlign w:val="center"/>
          </w:tcPr>
          <w:p w14:paraId="1A9CB649"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right w:val="single" w:sz="4" w:space="0" w:color="auto"/>
            </w:tcBorders>
            <w:shd w:val="clear" w:color="auto" w:fill="F2F2F2" w:themeFill="background1" w:themeFillShade="F2"/>
            <w:vAlign w:val="center"/>
          </w:tcPr>
          <w:p w14:paraId="0909DA6D"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left w:val="single" w:sz="4" w:space="0" w:color="auto"/>
            </w:tcBorders>
            <w:shd w:val="clear" w:color="auto" w:fill="F2F2F2" w:themeFill="background1" w:themeFillShade="F2"/>
            <w:vAlign w:val="center"/>
          </w:tcPr>
          <w:p w14:paraId="5A0D3B26"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602" w:type="dxa"/>
            <w:gridSpan w:val="4"/>
            <w:shd w:val="clear" w:color="auto" w:fill="F2F2F2" w:themeFill="background1" w:themeFillShade="F2"/>
            <w:vAlign w:val="center"/>
          </w:tcPr>
          <w:p w14:paraId="48A2F972"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2F2F2" w:themeFill="background1" w:themeFillShade="F2"/>
            <w:vAlign w:val="center"/>
          </w:tcPr>
          <w:p w14:paraId="2F485FAF"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52" w:type="dxa"/>
            <w:tcBorders>
              <w:right w:val="single" w:sz="12" w:space="0" w:color="auto"/>
            </w:tcBorders>
            <w:shd w:val="clear" w:color="auto" w:fill="F2F2F2" w:themeFill="background1" w:themeFillShade="F2"/>
            <w:vAlign w:val="center"/>
          </w:tcPr>
          <w:p w14:paraId="068B8B2E"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sz="12" w:space="0" w:color="auto"/>
            </w:tcBorders>
            <w:shd w:val="clear" w:color="auto" w:fill="F2F2F2" w:themeFill="background1" w:themeFillShade="F2"/>
          </w:tcPr>
          <w:p w14:paraId="32670594" w14:textId="77777777" w:rsidR="00422270" w:rsidRPr="005C1EAB" w:rsidRDefault="00422270" w:rsidP="003F2BD8">
            <w:pPr>
              <w:jc w:val="center"/>
              <w:rPr>
                <w:rFonts w:ascii="Arial Nova" w:hAnsi="Arial Nova" w:cstheme="minorHAnsi"/>
                <w:b/>
                <w:bCs/>
                <w:color w:val="C00000"/>
                <w:sz w:val="18"/>
                <w:szCs w:val="18"/>
              </w:rPr>
            </w:pPr>
          </w:p>
        </w:tc>
      </w:tr>
      <w:tr w:rsidR="00422270" w:rsidRPr="005C1EAB" w14:paraId="2CFBFF49" w14:textId="77777777" w:rsidTr="003F2BD8">
        <w:trPr>
          <w:gridAfter w:val="1"/>
          <w:wAfter w:w="19" w:type="dxa"/>
          <w:trHeight w:hRule="exact" w:val="301"/>
        </w:trPr>
        <w:tc>
          <w:tcPr>
            <w:tcW w:w="1268" w:type="dxa"/>
            <w:tcBorders>
              <w:left w:val="single" w:sz="12" w:space="0" w:color="auto"/>
              <w:bottom w:val="single" w:sz="12" w:space="0" w:color="auto"/>
              <w:right w:val="single" w:sz="12" w:space="0" w:color="auto"/>
            </w:tcBorders>
            <w:shd w:val="clear" w:color="auto" w:fill="F2F2F2" w:themeFill="background1" w:themeFillShade="F2"/>
            <w:vAlign w:val="center"/>
          </w:tcPr>
          <w:p w14:paraId="0710FD42"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w:t>
            </w:r>
          </w:p>
        </w:tc>
        <w:tc>
          <w:tcPr>
            <w:tcW w:w="408" w:type="dxa"/>
            <w:tcBorders>
              <w:left w:val="single" w:sz="12" w:space="0" w:color="auto"/>
              <w:bottom w:val="single" w:sz="12" w:space="0" w:color="auto"/>
              <w:right w:val="single" w:sz="4" w:space="0" w:color="auto"/>
            </w:tcBorders>
            <w:shd w:val="clear" w:color="auto" w:fill="F2F2F2" w:themeFill="background1" w:themeFillShade="F2"/>
            <w:vAlign w:val="center"/>
          </w:tcPr>
          <w:p w14:paraId="31D08FE4" w14:textId="77777777" w:rsidR="00422270" w:rsidRPr="005C1EAB" w:rsidRDefault="00422270" w:rsidP="003F2BD8">
            <w:pPr>
              <w:pStyle w:val="AralkYok"/>
              <w:rPr>
                <w:rFonts w:ascii="Arial Nova" w:hAnsi="Arial Nova" w:cstheme="minorHAnsi"/>
                <w:b/>
                <w:color w:val="FF0000"/>
                <w:sz w:val="18"/>
                <w:szCs w:val="18"/>
              </w:rPr>
            </w:pPr>
            <w:r>
              <w:rPr>
                <w:rFonts w:ascii="Arial Nova" w:hAnsi="Arial Nova" w:cstheme="minorHAnsi"/>
                <w:b/>
                <w:color w:val="FF0000"/>
                <w:sz w:val="18"/>
                <w:szCs w:val="18"/>
              </w:rPr>
              <w:t>7</w:t>
            </w:r>
          </w:p>
        </w:tc>
        <w:tc>
          <w:tcPr>
            <w:tcW w:w="426" w:type="dxa"/>
            <w:tcBorders>
              <w:left w:val="single" w:sz="4" w:space="0" w:color="auto"/>
              <w:bottom w:val="single" w:sz="12" w:space="0" w:color="auto"/>
            </w:tcBorders>
            <w:shd w:val="clear" w:color="auto" w:fill="F2F2F2" w:themeFill="background1" w:themeFillShade="F2"/>
            <w:vAlign w:val="center"/>
          </w:tcPr>
          <w:p w14:paraId="292CD92C" w14:textId="77777777" w:rsidR="00422270" w:rsidRPr="005C1EAB" w:rsidRDefault="00422270" w:rsidP="003F2BD8">
            <w:pPr>
              <w:pStyle w:val="AralkYok"/>
              <w:rPr>
                <w:rFonts w:ascii="Arial Nova" w:hAnsi="Arial Nova" w:cstheme="minorHAnsi"/>
                <w:b/>
                <w:color w:val="FF0000"/>
                <w:sz w:val="18"/>
                <w:szCs w:val="18"/>
              </w:rPr>
            </w:pPr>
            <w:r>
              <w:rPr>
                <w:rFonts w:ascii="Arial Nova" w:hAnsi="Arial Nova" w:cstheme="minorHAnsi"/>
                <w:b/>
                <w:color w:val="C00000"/>
                <w:sz w:val="18"/>
                <w:szCs w:val="18"/>
              </w:rPr>
              <w:t>14</w:t>
            </w:r>
          </w:p>
        </w:tc>
        <w:tc>
          <w:tcPr>
            <w:tcW w:w="558" w:type="dxa"/>
            <w:tcBorders>
              <w:bottom w:val="single" w:sz="12" w:space="0" w:color="auto"/>
            </w:tcBorders>
            <w:shd w:val="clear" w:color="auto" w:fill="F2F2F2" w:themeFill="background1" w:themeFillShade="F2"/>
            <w:vAlign w:val="center"/>
          </w:tcPr>
          <w:p w14:paraId="3894416E"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21</w:t>
            </w:r>
          </w:p>
        </w:tc>
        <w:tc>
          <w:tcPr>
            <w:tcW w:w="451" w:type="dxa"/>
            <w:gridSpan w:val="2"/>
            <w:tcBorders>
              <w:bottom w:val="single" w:sz="12" w:space="0" w:color="auto"/>
            </w:tcBorders>
            <w:shd w:val="clear" w:color="auto" w:fill="F2F2F2" w:themeFill="background1" w:themeFillShade="F2"/>
            <w:vAlign w:val="center"/>
          </w:tcPr>
          <w:p w14:paraId="2A9EE7A3"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28</w:t>
            </w:r>
          </w:p>
        </w:tc>
        <w:tc>
          <w:tcPr>
            <w:tcW w:w="541" w:type="dxa"/>
            <w:gridSpan w:val="2"/>
            <w:tcBorders>
              <w:bottom w:val="single" w:sz="12" w:space="0" w:color="auto"/>
            </w:tcBorders>
            <w:shd w:val="clear" w:color="auto" w:fill="F2F2F2" w:themeFill="background1" w:themeFillShade="F2"/>
            <w:vAlign w:val="center"/>
          </w:tcPr>
          <w:p w14:paraId="2D29276A" w14:textId="77777777" w:rsidR="00422270" w:rsidRPr="005C1EAB" w:rsidRDefault="00422270" w:rsidP="003F2BD8">
            <w:pPr>
              <w:pStyle w:val="AralkYok"/>
              <w:rPr>
                <w:rFonts w:ascii="Arial Nova" w:hAnsi="Arial Nova" w:cstheme="minorHAnsi"/>
                <w:b/>
                <w:color w:val="C00000"/>
                <w:sz w:val="18"/>
                <w:szCs w:val="18"/>
              </w:rPr>
            </w:pPr>
          </w:p>
        </w:tc>
        <w:tc>
          <w:tcPr>
            <w:tcW w:w="487" w:type="dxa"/>
            <w:tcBorders>
              <w:bottom w:val="single" w:sz="12" w:space="0" w:color="auto"/>
              <w:right w:val="single" w:sz="12" w:space="0" w:color="auto"/>
            </w:tcBorders>
            <w:shd w:val="clear" w:color="auto" w:fill="F2F2F2" w:themeFill="background1" w:themeFillShade="F2"/>
            <w:vAlign w:val="center"/>
          </w:tcPr>
          <w:p w14:paraId="1ED9E720" w14:textId="77777777" w:rsidR="00422270" w:rsidRPr="005C1EAB" w:rsidRDefault="00422270" w:rsidP="003F2BD8">
            <w:pPr>
              <w:pStyle w:val="AralkYok"/>
              <w:rPr>
                <w:rFonts w:ascii="Arial Nova" w:hAnsi="Arial Nova" w:cstheme="minorHAnsi"/>
                <w:b/>
                <w:color w:val="C00000"/>
                <w:sz w:val="18"/>
                <w:szCs w:val="18"/>
              </w:rPr>
            </w:pPr>
          </w:p>
        </w:tc>
        <w:tc>
          <w:tcPr>
            <w:tcW w:w="469" w:type="dxa"/>
            <w:gridSpan w:val="2"/>
            <w:tcBorders>
              <w:left w:val="single" w:sz="12" w:space="0" w:color="auto"/>
              <w:bottom w:val="single" w:sz="12" w:space="0" w:color="auto"/>
            </w:tcBorders>
            <w:shd w:val="clear" w:color="auto" w:fill="F2F2F2" w:themeFill="background1" w:themeFillShade="F2"/>
            <w:vAlign w:val="center"/>
          </w:tcPr>
          <w:p w14:paraId="28847365"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tcBorders>
              <w:bottom w:val="single" w:sz="12" w:space="0" w:color="auto"/>
            </w:tcBorders>
            <w:shd w:val="clear" w:color="auto" w:fill="F2F2F2" w:themeFill="background1" w:themeFillShade="F2"/>
            <w:vAlign w:val="center"/>
          </w:tcPr>
          <w:p w14:paraId="7C4BA914"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tcBorders>
              <w:bottom w:val="single" w:sz="12" w:space="0" w:color="auto"/>
            </w:tcBorders>
            <w:shd w:val="clear" w:color="auto" w:fill="F2F2F2" w:themeFill="background1" w:themeFillShade="F2"/>
            <w:vAlign w:val="center"/>
          </w:tcPr>
          <w:p w14:paraId="7DA257BA"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sz="12" w:space="0" w:color="auto"/>
            </w:tcBorders>
            <w:shd w:val="clear" w:color="auto" w:fill="F2F2F2" w:themeFill="background1" w:themeFillShade="F2"/>
            <w:vAlign w:val="center"/>
          </w:tcPr>
          <w:p w14:paraId="580C7753"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bottom w:val="single" w:sz="12" w:space="0" w:color="auto"/>
              <w:right w:val="single" w:sz="4" w:space="0" w:color="auto"/>
            </w:tcBorders>
            <w:shd w:val="clear" w:color="auto" w:fill="F2F2F2" w:themeFill="background1" w:themeFillShade="F2"/>
            <w:vAlign w:val="center"/>
          </w:tcPr>
          <w:p w14:paraId="714A959F"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bottom w:val="single" w:sz="12" w:space="0" w:color="auto"/>
              <w:right w:val="single" w:sz="12" w:space="0" w:color="auto"/>
            </w:tcBorders>
            <w:shd w:val="clear" w:color="auto" w:fill="F2F2F2" w:themeFill="background1" w:themeFillShade="F2"/>
            <w:vAlign w:val="center"/>
          </w:tcPr>
          <w:p w14:paraId="555AF93C"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bottom w:val="single" w:sz="12" w:space="0" w:color="auto"/>
              <w:right w:val="single" w:sz="4" w:space="0" w:color="auto"/>
            </w:tcBorders>
            <w:shd w:val="clear" w:color="auto" w:fill="F2F2F2" w:themeFill="background1" w:themeFillShade="F2"/>
            <w:vAlign w:val="center"/>
          </w:tcPr>
          <w:p w14:paraId="1E185208"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tcBorders>
              <w:left w:val="single" w:sz="4" w:space="0" w:color="auto"/>
              <w:bottom w:val="single" w:sz="12" w:space="0" w:color="auto"/>
            </w:tcBorders>
            <w:shd w:val="clear" w:color="auto" w:fill="F2F2F2" w:themeFill="background1" w:themeFillShade="F2"/>
            <w:vAlign w:val="center"/>
          </w:tcPr>
          <w:p w14:paraId="260FD194"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602" w:type="dxa"/>
            <w:gridSpan w:val="4"/>
            <w:tcBorders>
              <w:bottom w:val="single" w:sz="12" w:space="0" w:color="auto"/>
            </w:tcBorders>
            <w:shd w:val="clear" w:color="auto" w:fill="F2F2F2" w:themeFill="background1" w:themeFillShade="F2"/>
            <w:vAlign w:val="center"/>
          </w:tcPr>
          <w:p w14:paraId="47E7D7FB"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tcBorders>
              <w:bottom w:val="single" w:sz="12" w:space="0" w:color="auto"/>
            </w:tcBorders>
            <w:shd w:val="clear" w:color="auto" w:fill="F2F2F2" w:themeFill="background1" w:themeFillShade="F2"/>
            <w:vAlign w:val="center"/>
          </w:tcPr>
          <w:p w14:paraId="2455A163"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52" w:type="dxa"/>
            <w:tcBorders>
              <w:bottom w:val="single" w:sz="12" w:space="0" w:color="auto"/>
              <w:right w:val="single" w:sz="12" w:space="0" w:color="auto"/>
            </w:tcBorders>
            <w:shd w:val="clear" w:color="auto" w:fill="F2F2F2" w:themeFill="background1" w:themeFillShade="F2"/>
            <w:vAlign w:val="center"/>
          </w:tcPr>
          <w:p w14:paraId="041D0758"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bottom w:val="single" w:sz="12" w:space="0" w:color="auto"/>
              <w:right w:val="single" w:sz="12" w:space="0" w:color="auto"/>
            </w:tcBorders>
            <w:shd w:val="clear" w:color="auto" w:fill="F2F2F2" w:themeFill="background1" w:themeFillShade="F2"/>
          </w:tcPr>
          <w:p w14:paraId="68AF6D2B" w14:textId="77777777" w:rsidR="00422270" w:rsidRPr="005C1EAB" w:rsidRDefault="00422270" w:rsidP="003F2BD8">
            <w:pPr>
              <w:jc w:val="center"/>
              <w:rPr>
                <w:rFonts w:ascii="Arial Nova" w:hAnsi="Arial Nova" w:cstheme="minorHAnsi"/>
                <w:b/>
                <w:bCs/>
                <w:color w:val="C00000"/>
                <w:sz w:val="18"/>
                <w:szCs w:val="18"/>
              </w:rPr>
            </w:pPr>
          </w:p>
        </w:tc>
      </w:tr>
      <w:tr w:rsidR="00422270" w:rsidRPr="005C1EAB" w14:paraId="7B8AAED3" w14:textId="77777777" w:rsidTr="003F2BD8">
        <w:trPr>
          <w:trHeight w:hRule="exact" w:val="301"/>
        </w:trPr>
        <w:tc>
          <w:tcPr>
            <w:tcW w:w="1268" w:type="dxa"/>
            <w:tcBorders>
              <w:left w:val="single" w:sz="12" w:space="0" w:color="auto"/>
              <w:bottom w:val="single" w:sz="12" w:space="0" w:color="auto"/>
              <w:right w:val="single" w:sz="12" w:space="0" w:color="auto"/>
            </w:tcBorders>
          </w:tcPr>
          <w:p w14:paraId="5A7D663D" w14:textId="77777777" w:rsidR="00422270" w:rsidRPr="005C1EAB" w:rsidRDefault="00422270" w:rsidP="003F2BD8">
            <w:pPr>
              <w:rPr>
                <w:rFonts w:ascii="Arial Nova" w:hAnsi="Arial Nova" w:cstheme="minorHAnsi"/>
                <w:b/>
                <w:color w:val="333399"/>
                <w:sz w:val="18"/>
                <w:szCs w:val="18"/>
              </w:rPr>
            </w:pPr>
            <w:r w:rsidRPr="005C1EAB">
              <w:rPr>
                <w:rFonts w:ascii="Arial Nova" w:hAnsi="Arial Nova" w:cstheme="minorHAnsi"/>
                <w:b/>
                <w:color w:val="333399"/>
                <w:sz w:val="18"/>
                <w:szCs w:val="18"/>
              </w:rPr>
              <w:t>İşgünü/hafta</w:t>
            </w:r>
          </w:p>
        </w:tc>
        <w:tc>
          <w:tcPr>
            <w:tcW w:w="2871" w:type="dxa"/>
            <w:gridSpan w:val="8"/>
            <w:tcBorders>
              <w:left w:val="single" w:sz="12" w:space="0" w:color="auto"/>
              <w:bottom w:val="single" w:sz="12" w:space="0" w:color="auto"/>
              <w:right w:val="single" w:sz="12" w:space="0" w:color="auto"/>
            </w:tcBorders>
            <w:vAlign w:val="center"/>
          </w:tcPr>
          <w:p w14:paraId="17C82062" w14:textId="77777777" w:rsidR="00422270" w:rsidRPr="005C1EAB" w:rsidRDefault="00422270" w:rsidP="003F2BD8">
            <w:pPr>
              <w:jc w:val="center"/>
              <w:rPr>
                <w:rFonts w:ascii="Arial Nova" w:hAnsi="Arial Nova" w:cstheme="minorHAnsi"/>
                <w:b/>
                <w:color w:val="333399"/>
                <w:sz w:val="18"/>
                <w:szCs w:val="18"/>
              </w:rPr>
            </w:pPr>
            <w:r w:rsidRPr="005C1EAB">
              <w:rPr>
                <w:rFonts w:ascii="Arial Nova" w:hAnsi="Arial Nova" w:cstheme="minorHAnsi"/>
                <w:b/>
                <w:color w:val="333399"/>
                <w:sz w:val="18"/>
                <w:szCs w:val="18"/>
              </w:rPr>
              <w:t>1</w:t>
            </w:r>
            <w:r>
              <w:rPr>
                <w:rFonts w:ascii="Arial Nova" w:hAnsi="Arial Nova" w:cstheme="minorHAnsi"/>
                <w:b/>
                <w:color w:val="333399"/>
                <w:sz w:val="18"/>
                <w:szCs w:val="18"/>
              </w:rPr>
              <w:t>7</w:t>
            </w:r>
            <w:r w:rsidRPr="005C1EAB">
              <w:rPr>
                <w:rFonts w:ascii="Arial Nova" w:hAnsi="Arial Nova" w:cstheme="minorHAnsi"/>
                <w:b/>
                <w:color w:val="333399"/>
                <w:sz w:val="18"/>
                <w:szCs w:val="18"/>
              </w:rPr>
              <w:t xml:space="preserve"> Gün</w:t>
            </w:r>
          </w:p>
        </w:tc>
        <w:tc>
          <w:tcPr>
            <w:tcW w:w="3079" w:type="dxa"/>
            <w:gridSpan w:val="14"/>
            <w:tcBorders>
              <w:left w:val="single" w:sz="12" w:space="0" w:color="auto"/>
              <w:bottom w:val="single" w:sz="12" w:space="0" w:color="auto"/>
              <w:right w:val="single" w:sz="12" w:space="0" w:color="auto"/>
            </w:tcBorders>
            <w:vAlign w:val="center"/>
          </w:tcPr>
          <w:p w14:paraId="738F0A7E" w14:textId="77777777" w:rsidR="00422270" w:rsidRPr="005C1EAB" w:rsidRDefault="00422270" w:rsidP="003F2BD8">
            <w:pPr>
              <w:jc w:val="center"/>
              <w:rPr>
                <w:rFonts w:ascii="Arial Nova" w:hAnsi="Arial Nova" w:cstheme="minorHAnsi"/>
                <w:b/>
                <w:color w:val="333399"/>
                <w:sz w:val="18"/>
                <w:szCs w:val="18"/>
              </w:rPr>
            </w:pPr>
            <w:r w:rsidRPr="005C1EAB">
              <w:rPr>
                <w:rFonts w:ascii="Arial Nova" w:hAnsi="Arial Nova" w:cstheme="minorHAnsi"/>
                <w:b/>
                <w:color w:val="333399"/>
                <w:sz w:val="18"/>
                <w:szCs w:val="18"/>
              </w:rPr>
              <w:t>2</w:t>
            </w:r>
            <w:r>
              <w:rPr>
                <w:rFonts w:ascii="Arial Nova" w:hAnsi="Arial Nova" w:cstheme="minorHAnsi"/>
                <w:b/>
                <w:color w:val="333399"/>
                <w:sz w:val="18"/>
                <w:szCs w:val="18"/>
              </w:rPr>
              <w:t>3</w:t>
            </w:r>
            <w:r w:rsidRPr="005C1EAB">
              <w:rPr>
                <w:rFonts w:ascii="Arial Nova" w:hAnsi="Arial Nova" w:cstheme="minorHAnsi"/>
                <w:b/>
                <w:color w:val="333399"/>
                <w:sz w:val="18"/>
                <w:szCs w:val="18"/>
              </w:rPr>
              <w:t xml:space="preserve"> Gün</w:t>
            </w:r>
          </w:p>
        </w:tc>
        <w:tc>
          <w:tcPr>
            <w:tcW w:w="3097" w:type="dxa"/>
            <w:gridSpan w:val="14"/>
            <w:tcBorders>
              <w:left w:val="single" w:sz="12" w:space="0" w:color="auto"/>
              <w:bottom w:val="single" w:sz="12" w:space="0" w:color="auto"/>
              <w:right w:val="single" w:sz="12" w:space="0" w:color="auto"/>
            </w:tcBorders>
          </w:tcPr>
          <w:p w14:paraId="51927B22" w14:textId="77777777" w:rsidR="00422270" w:rsidRPr="005C1EAB" w:rsidRDefault="00422270" w:rsidP="003F2BD8">
            <w:pPr>
              <w:jc w:val="center"/>
              <w:rPr>
                <w:rFonts w:ascii="Arial Nova" w:hAnsi="Arial Nova" w:cstheme="minorHAnsi"/>
                <w:b/>
                <w:color w:val="333399"/>
                <w:sz w:val="18"/>
                <w:szCs w:val="18"/>
              </w:rPr>
            </w:pPr>
            <w:r w:rsidRPr="005C1EAB">
              <w:rPr>
                <w:rFonts w:ascii="Arial Nova" w:hAnsi="Arial Nova" w:cstheme="minorHAnsi"/>
                <w:b/>
                <w:color w:val="333399"/>
                <w:sz w:val="18"/>
                <w:szCs w:val="18"/>
              </w:rPr>
              <w:t>1</w:t>
            </w:r>
            <w:r>
              <w:rPr>
                <w:rFonts w:ascii="Arial Nova" w:hAnsi="Arial Nova" w:cstheme="minorHAnsi"/>
                <w:b/>
                <w:color w:val="333399"/>
                <w:sz w:val="18"/>
                <w:szCs w:val="18"/>
              </w:rPr>
              <w:t>5</w:t>
            </w:r>
            <w:r w:rsidRPr="005C1EAB">
              <w:rPr>
                <w:rFonts w:ascii="Arial Nova" w:hAnsi="Arial Nova" w:cstheme="minorHAnsi"/>
                <w:b/>
                <w:color w:val="333399"/>
                <w:sz w:val="18"/>
                <w:szCs w:val="18"/>
              </w:rPr>
              <w:t xml:space="preserve"> Gün</w:t>
            </w:r>
          </w:p>
        </w:tc>
      </w:tr>
      <w:tr w:rsidR="00422270" w:rsidRPr="005C1EAB" w14:paraId="0414BC58" w14:textId="77777777" w:rsidTr="003F2BD8">
        <w:trPr>
          <w:trHeight w:hRule="exact" w:val="301"/>
        </w:trPr>
        <w:tc>
          <w:tcPr>
            <w:tcW w:w="1268" w:type="dxa"/>
            <w:tcBorders>
              <w:top w:val="single" w:sz="12" w:space="0" w:color="auto"/>
              <w:left w:val="single" w:sz="12" w:space="0" w:color="auto"/>
              <w:bottom w:val="single" w:sz="12" w:space="0" w:color="auto"/>
              <w:right w:val="single" w:sz="12" w:space="0" w:color="auto"/>
            </w:tcBorders>
          </w:tcPr>
          <w:p w14:paraId="1261CEF0"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GÜNLER</w:t>
            </w:r>
          </w:p>
        </w:tc>
        <w:tc>
          <w:tcPr>
            <w:tcW w:w="2871" w:type="dxa"/>
            <w:gridSpan w:val="8"/>
            <w:tcBorders>
              <w:top w:val="single" w:sz="12" w:space="0" w:color="auto"/>
              <w:left w:val="single" w:sz="12" w:space="0" w:color="auto"/>
              <w:bottom w:val="single" w:sz="12" w:space="0" w:color="auto"/>
              <w:right w:val="single" w:sz="12" w:space="0" w:color="auto"/>
            </w:tcBorders>
          </w:tcPr>
          <w:p w14:paraId="4D4C9172"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ARALIK/202</w:t>
            </w:r>
            <w:r>
              <w:rPr>
                <w:rFonts w:ascii="Arial Nova" w:hAnsi="Arial Nova" w:cstheme="minorHAnsi"/>
                <w:b/>
                <w:sz w:val="18"/>
                <w:szCs w:val="18"/>
              </w:rPr>
              <w:t>5</w:t>
            </w:r>
          </w:p>
        </w:tc>
        <w:tc>
          <w:tcPr>
            <w:tcW w:w="3079" w:type="dxa"/>
            <w:gridSpan w:val="14"/>
            <w:tcBorders>
              <w:top w:val="single" w:sz="12" w:space="0" w:color="auto"/>
              <w:left w:val="single" w:sz="12" w:space="0" w:color="auto"/>
              <w:bottom w:val="single" w:sz="12" w:space="0" w:color="auto"/>
              <w:right w:val="single" w:sz="12" w:space="0" w:color="auto"/>
            </w:tcBorders>
          </w:tcPr>
          <w:p w14:paraId="0D74AE77"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OCAK/202</w:t>
            </w:r>
            <w:r>
              <w:rPr>
                <w:rFonts w:ascii="Arial Nova" w:hAnsi="Arial Nova" w:cstheme="minorHAnsi"/>
                <w:b/>
                <w:sz w:val="18"/>
                <w:szCs w:val="18"/>
              </w:rPr>
              <w:t>6</w:t>
            </w:r>
          </w:p>
        </w:tc>
        <w:tc>
          <w:tcPr>
            <w:tcW w:w="3097" w:type="dxa"/>
            <w:gridSpan w:val="14"/>
            <w:tcBorders>
              <w:top w:val="single" w:sz="12" w:space="0" w:color="auto"/>
              <w:left w:val="single" w:sz="12" w:space="0" w:color="auto"/>
              <w:bottom w:val="single" w:sz="12" w:space="0" w:color="auto"/>
              <w:right w:val="single" w:sz="12" w:space="0" w:color="auto"/>
            </w:tcBorders>
          </w:tcPr>
          <w:p w14:paraId="5055BBDC"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ŞUBAT/202</w:t>
            </w:r>
            <w:r>
              <w:rPr>
                <w:rFonts w:ascii="Arial Nova" w:hAnsi="Arial Nova" w:cstheme="minorHAnsi"/>
                <w:b/>
                <w:sz w:val="18"/>
                <w:szCs w:val="18"/>
              </w:rPr>
              <w:t>6</w:t>
            </w:r>
          </w:p>
        </w:tc>
      </w:tr>
      <w:tr w:rsidR="00422270" w:rsidRPr="005C1EAB" w14:paraId="68951DA6" w14:textId="77777777" w:rsidTr="003F2BD8">
        <w:trPr>
          <w:gridAfter w:val="1"/>
          <w:wAfter w:w="19" w:type="dxa"/>
          <w:trHeight w:hRule="exact" w:val="301"/>
        </w:trPr>
        <w:tc>
          <w:tcPr>
            <w:tcW w:w="1268" w:type="dxa"/>
            <w:tcBorders>
              <w:top w:val="single" w:sz="12" w:space="0" w:color="auto"/>
              <w:left w:val="single" w:sz="12" w:space="0" w:color="auto"/>
              <w:right w:val="single" w:sz="12" w:space="0" w:color="auto"/>
            </w:tcBorders>
            <w:vAlign w:val="center"/>
          </w:tcPr>
          <w:p w14:paraId="2A8A3225"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Pazartesi</w:t>
            </w:r>
          </w:p>
        </w:tc>
        <w:tc>
          <w:tcPr>
            <w:tcW w:w="408" w:type="dxa"/>
            <w:tcBorders>
              <w:top w:val="single" w:sz="12" w:space="0" w:color="auto"/>
              <w:left w:val="single" w:sz="12" w:space="0" w:color="auto"/>
            </w:tcBorders>
            <w:vAlign w:val="center"/>
          </w:tcPr>
          <w:p w14:paraId="12B2756F"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w:t>
            </w:r>
          </w:p>
        </w:tc>
        <w:tc>
          <w:tcPr>
            <w:tcW w:w="426" w:type="dxa"/>
            <w:tcBorders>
              <w:top w:val="single" w:sz="12" w:space="0" w:color="auto"/>
            </w:tcBorders>
            <w:vAlign w:val="center"/>
          </w:tcPr>
          <w:p w14:paraId="634FDB72"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8</w:t>
            </w:r>
          </w:p>
        </w:tc>
        <w:tc>
          <w:tcPr>
            <w:tcW w:w="558" w:type="dxa"/>
            <w:tcBorders>
              <w:top w:val="single" w:sz="12" w:space="0" w:color="auto"/>
            </w:tcBorders>
            <w:vAlign w:val="center"/>
          </w:tcPr>
          <w:p w14:paraId="09A28021"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15</w:t>
            </w:r>
          </w:p>
        </w:tc>
        <w:tc>
          <w:tcPr>
            <w:tcW w:w="425" w:type="dxa"/>
            <w:tcBorders>
              <w:top w:val="single" w:sz="12" w:space="0" w:color="auto"/>
            </w:tcBorders>
            <w:vAlign w:val="center"/>
          </w:tcPr>
          <w:p w14:paraId="3A1A320D"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22</w:t>
            </w:r>
          </w:p>
        </w:tc>
        <w:tc>
          <w:tcPr>
            <w:tcW w:w="470" w:type="dxa"/>
            <w:gridSpan w:val="2"/>
            <w:tcBorders>
              <w:top w:val="single" w:sz="12" w:space="0" w:color="auto"/>
              <w:right w:val="single" w:sz="4" w:space="0" w:color="auto"/>
            </w:tcBorders>
            <w:vAlign w:val="center"/>
          </w:tcPr>
          <w:p w14:paraId="19FF022E"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29</w:t>
            </w:r>
          </w:p>
        </w:tc>
        <w:tc>
          <w:tcPr>
            <w:tcW w:w="584" w:type="dxa"/>
            <w:gridSpan w:val="2"/>
            <w:tcBorders>
              <w:top w:val="single" w:sz="12" w:space="0" w:color="auto"/>
              <w:left w:val="single" w:sz="4" w:space="0" w:color="auto"/>
              <w:right w:val="single" w:sz="12" w:space="0" w:color="auto"/>
            </w:tcBorders>
            <w:vAlign w:val="center"/>
          </w:tcPr>
          <w:p w14:paraId="67034FF0" w14:textId="77777777" w:rsidR="00422270" w:rsidRPr="005C1EAB" w:rsidRDefault="00422270" w:rsidP="003F2BD8">
            <w:pPr>
              <w:pStyle w:val="AralkYok"/>
              <w:rPr>
                <w:rFonts w:ascii="Arial Nova" w:hAnsi="Arial Nova" w:cstheme="minorHAnsi"/>
                <w:b/>
                <w:sz w:val="18"/>
                <w:szCs w:val="18"/>
              </w:rPr>
            </w:pPr>
          </w:p>
        </w:tc>
        <w:tc>
          <w:tcPr>
            <w:tcW w:w="508" w:type="dxa"/>
            <w:gridSpan w:val="3"/>
            <w:tcBorders>
              <w:top w:val="single" w:sz="12" w:space="0" w:color="auto"/>
              <w:left w:val="single" w:sz="12" w:space="0" w:color="auto"/>
            </w:tcBorders>
            <w:vAlign w:val="center"/>
          </w:tcPr>
          <w:p w14:paraId="051E90FE" w14:textId="77777777" w:rsidR="00422270" w:rsidRPr="005C1EAB" w:rsidRDefault="00422270" w:rsidP="003F2BD8">
            <w:pPr>
              <w:jc w:val="center"/>
              <w:rPr>
                <w:rFonts w:ascii="Arial Nova" w:hAnsi="Arial Nova" w:cstheme="minorHAnsi"/>
                <w:b/>
                <w:bCs/>
                <w:sz w:val="18"/>
                <w:szCs w:val="18"/>
              </w:rPr>
            </w:pPr>
          </w:p>
        </w:tc>
        <w:tc>
          <w:tcPr>
            <w:tcW w:w="513" w:type="dxa"/>
            <w:gridSpan w:val="2"/>
            <w:tcBorders>
              <w:top w:val="single" w:sz="12" w:space="0" w:color="auto"/>
            </w:tcBorders>
            <w:vAlign w:val="center"/>
          </w:tcPr>
          <w:p w14:paraId="00AD1BD8"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5</w:t>
            </w:r>
          </w:p>
        </w:tc>
        <w:tc>
          <w:tcPr>
            <w:tcW w:w="508" w:type="dxa"/>
            <w:gridSpan w:val="2"/>
            <w:tcBorders>
              <w:top w:val="single" w:sz="12" w:space="0" w:color="auto"/>
            </w:tcBorders>
            <w:vAlign w:val="center"/>
          </w:tcPr>
          <w:p w14:paraId="0C11F075"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12</w:t>
            </w:r>
          </w:p>
        </w:tc>
        <w:tc>
          <w:tcPr>
            <w:tcW w:w="510" w:type="dxa"/>
            <w:gridSpan w:val="2"/>
            <w:tcBorders>
              <w:top w:val="single" w:sz="12" w:space="0" w:color="auto"/>
            </w:tcBorders>
            <w:vAlign w:val="center"/>
          </w:tcPr>
          <w:p w14:paraId="27427AD2"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08" w:type="dxa"/>
            <w:gridSpan w:val="3"/>
            <w:tcBorders>
              <w:top w:val="single" w:sz="12" w:space="0" w:color="auto"/>
              <w:right w:val="single" w:sz="4" w:space="0" w:color="auto"/>
            </w:tcBorders>
            <w:vAlign w:val="center"/>
          </w:tcPr>
          <w:p w14:paraId="3C6E7FC0"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32" w:type="dxa"/>
            <w:gridSpan w:val="2"/>
            <w:tcBorders>
              <w:top w:val="single" w:sz="12" w:space="0" w:color="auto"/>
              <w:left w:val="single" w:sz="4" w:space="0" w:color="auto"/>
              <w:right w:val="single" w:sz="12" w:space="0" w:color="auto"/>
            </w:tcBorders>
            <w:vAlign w:val="center"/>
          </w:tcPr>
          <w:p w14:paraId="7627C672"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top w:val="single" w:sz="12" w:space="0" w:color="auto"/>
              <w:left w:val="single" w:sz="12" w:space="0" w:color="auto"/>
            </w:tcBorders>
            <w:vAlign w:val="center"/>
          </w:tcPr>
          <w:p w14:paraId="6EF4F5E7" w14:textId="77777777" w:rsidR="00422270" w:rsidRPr="005C1EAB" w:rsidRDefault="00422270" w:rsidP="003F2BD8">
            <w:pPr>
              <w:jc w:val="center"/>
              <w:rPr>
                <w:rFonts w:ascii="Arial Nova" w:hAnsi="Arial Nova" w:cstheme="minorHAnsi"/>
                <w:b/>
                <w:bCs/>
                <w:sz w:val="18"/>
                <w:szCs w:val="18"/>
              </w:rPr>
            </w:pPr>
          </w:p>
        </w:tc>
        <w:tc>
          <w:tcPr>
            <w:tcW w:w="573" w:type="dxa"/>
            <w:gridSpan w:val="2"/>
            <w:tcBorders>
              <w:top w:val="single" w:sz="12" w:space="0" w:color="auto"/>
            </w:tcBorders>
            <w:vAlign w:val="center"/>
          </w:tcPr>
          <w:p w14:paraId="468A8DBD"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w:t>
            </w:r>
          </w:p>
        </w:tc>
        <w:tc>
          <w:tcPr>
            <w:tcW w:w="587" w:type="dxa"/>
            <w:gridSpan w:val="3"/>
            <w:tcBorders>
              <w:top w:val="single" w:sz="12" w:space="0" w:color="auto"/>
            </w:tcBorders>
            <w:vAlign w:val="center"/>
          </w:tcPr>
          <w:p w14:paraId="4C6C5803"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9</w:t>
            </w:r>
          </w:p>
        </w:tc>
        <w:tc>
          <w:tcPr>
            <w:tcW w:w="517" w:type="dxa"/>
            <w:gridSpan w:val="4"/>
            <w:tcBorders>
              <w:top w:val="single" w:sz="12" w:space="0" w:color="auto"/>
            </w:tcBorders>
            <w:vAlign w:val="center"/>
          </w:tcPr>
          <w:p w14:paraId="73794873"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16</w:t>
            </w:r>
          </w:p>
        </w:tc>
        <w:tc>
          <w:tcPr>
            <w:tcW w:w="473" w:type="dxa"/>
            <w:gridSpan w:val="2"/>
            <w:tcBorders>
              <w:top w:val="single" w:sz="12" w:space="0" w:color="auto"/>
              <w:right w:val="single" w:sz="12" w:space="0" w:color="auto"/>
            </w:tcBorders>
            <w:vAlign w:val="center"/>
          </w:tcPr>
          <w:p w14:paraId="0EDD4A0F"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51" w:type="dxa"/>
            <w:tcBorders>
              <w:top w:val="single" w:sz="12" w:space="0" w:color="auto"/>
              <w:right w:val="single" w:sz="12" w:space="0" w:color="auto"/>
            </w:tcBorders>
          </w:tcPr>
          <w:p w14:paraId="5A6ED2AD" w14:textId="77777777" w:rsidR="00422270" w:rsidRPr="005C1EAB" w:rsidRDefault="00422270" w:rsidP="003F2BD8">
            <w:pPr>
              <w:jc w:val="center"/>
              <w:rPr>
                <w:rFonts w:ascii="Arial Nova" w:hAnsi="Arial Nova" w:cstheme="minorHAnsi"/>
                <w:b/>
                <w:bCs/>
                <w:sz w:val="18"/>
                <w:szCs w:val="18"/>
              </w:rPr>
            </w:pPr>
          </w:p>
        </w:tc>
      </w:tr>
      <w:tr w:rsidR="00422270" w:rsidRPr="005C1EAB" w14:paraId="4650882B"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3B9F4B3D"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Salı</w:t>
            </w:r>
          </w:p>
        </w:tc>
        <w:tc>
          <w:tcPr>
            <w:tcW w:w="408" w:type="dxa"/>
            <w:tcBorders>
              <w:left w:val="single" w:sz="12" w:space="0" w:color="auto"/>
            </w:tcBorders>
            <w:vAlign w:val="center"/>
          </w:tcPr>
          <w:p w14:paraId="69162625"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w:t>
            </w:r>
          </w:p>
        </w:tc>
        <w:tc>
          <w:tcPr>
            <w:tcW w:w="426" w:type="dxa"/>
            <w:vAlign w:val="center"/>
          </w:tcPr>
          <w:p w14:paraId="11C2421F"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558" w:type="dxa"/>
            <w:vAlign w:val="center"/>
          </w:tcPr>
          <w:p w14:paraId="646F4938"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16</w:t>
            </w:r>
          </w:p>
        </w:tc>
        <w:tc>
          <w:tcPr>
            <w:tcW w:w="425" w:type="dxa"/>
            <w:vAlign w:val="center"/>
          </w:tcPr>
          <w:p w14:paraId="1C58DEC2"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23</w:t>
            </w:r>
          </w:p>
        </w:tc>
        <w:tc>
          <w:tcPr>
            <w:tcW w:w="470" w:type="dxa"/>
            <w:gridSpan w:val="2"/>
            <w:tcBorders>
              <w:right w:val="single" w:sz="4" w:space="0" w:color="auto"/>
            </w:tcBorders>
            <w:vAlign w:val="center"/>
          </w:tcPr>
          <w:p w14:paraId="18668428"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30</w:t>
            </w:r>
          </w:p>
        </w:tc>
        <w:tc>
          <w:tcPr>
            <w:tcW w:w="584" w:type="dxa"/>
            <w:gridSpan w:val="2"/>
            <w:tcBorders>
              <w:left w:val="single" w:sz="4" w:space="0" w:color="auto"/>
              <w:right w:val="single" w:sz="12" w:space="0" w:color="auto"/>
            </w:tcBorders>
            <w:vAlign w:val="center"/>
          </w:tcPr>
          <w:p w14:paraId="2FE8B78B" w14:textId="77777777" w:rsidR="00422270" w:rsidRPr="005C1EAB" w:rsidRDefault="00422270" w:rsidP="003F2BD8">
            <w:pPr>
              <w:pStyle w:val="AralkYok"/>
              <w:rPr>
                <w:rFonts w:ascii="Arial Nova" w:hAnsi="Arial Nova" w:cstheme="minorHAnsi"/>
                <w:b/>
                <w:sz w:val="18"/>
                <w:szCs w:val="18"/>
              </w:rPr>
            </w:pPr>
          </w:p>
        </w:tc>
        <w:tc>
          <w:tcPr>
            <w:tcW w:w="508" w:type="dxa"/>
            <w:gridSpan w:val="3"/>
            <w:tcBorders>
              <w:left w:val="single" w:sz="12" w:space="0" w:color="auto"/>
            </w:tcBorders>
            <w:vAlign w:val="center"/>
          </w:tcPr>
          <w:p w14:paraId="0DD60E24" w14:textId="77777777" w:rsidR="00422270" w:rsidRPr="005C1EAB" w:rsidRDefault="00422270" w:rsidP="003F2BD8">
            <w:pPr>
              <w:jc w:val="center"/>
              <w:rPr>
                <w:rFonts w:ascii="Arial Nova" w:hAnsi="Arial Nova" w:cstheme="minorHAnsi"/>
                <w:b/>
                <w:bCs/>
                <w:sz w:val="18"/>
                <w:szCs w:val="18"/>
              </w:rPr>
            </w:pPr>
          </w:p>
        </w:tc>
        <w:tc>
          <w:tcPr>
            <w:tcW w:w="513" w:type="dxa"/>
            <w:gridSpan w:val="2"/>
            <w:vAlign w:val="center"/>
          </w:tcPr>
          <w:p w14:paraId="67E928DB"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6</w:t>
            </w:r>
          </w:p>
        </w:tc>
        <w:tc>
          <w:tcPr>
            <w:tcW w:w="508" w:type="dxa"/>
            <w:gridSpan w:val="2"/>
            <w:vAlign w:val="center"/>
          </w:tcPr>
          <w:p w14:paraId="76D15915"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13</w:t>
            </w:r>
          </w:p>
        </w:tc>
        <w:tc>
          <w:tcPr>
            <w:tcW w:w="510" w:type="dxa"/>
            <w:gridSpan w:val="2"/>
            <w:vAlign w:val="center"/>
          </w:tcPr>
          <w:p w14:paraId="585380A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20</w:t>
            </w:r>
          </w:p>
        </w:tc>
        <w:tc>
          <w:tcPr>
            <w:tcW w:w="508" w:type="dxa"/>
            <w:gridSpan w:val="3"/>
            <w:tcBorders>
              <w:right w:val="single" w:sz="4" w:space="0" w:color="auto"/>
            </w:tcBorders>
            <w:vAlign w:val="center"/>
          </w:tcPr>
          <w:p w14:paraId="167C450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27</w:t>
            </w:r>
          </w:p>
        </w:tc>
        <w:tc>
          <w:tcPr>
            <w:tcW w:w="532" w:type="dxa"/>
            <w:gridSpan w:val="2"/>
            <w:tcBorders>
              <w:left w:val="single" w:sz="4" w:space="0" w:color="auto"/>
              <w:right w:val="single" w:sz="12" w:space="0" w:color="auto"/>
            </w:tcBorders>
            <w:vAlign w:val="center"/>
          </w:tcPr>
          <w:p w14:paraId="38716275"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70DAE377" w14:textId="77777777" w:rsidR="00422270" w:rsidRPr="005C1EAB" w:rsidRDefault="00422270" w:rsidP="003F2BD8">
            <w:pPr>
              <w:jc w:val="center"/>
              <w:rPr>
                <w:rFonts w:ascii="Arial Nova" w:hAnsi="Arial Nova" w:cstheme="minorHAnsi"/>
                <w:b/>
                <w:bCs/>
                <w:sz w:val="18"/>
                <w:szCs w:val="18"/>
              </w:rPr>
            </w:pPr>
          </w:p>
        </w:tc>
        <w:tc>
          <w:tcPr>
            <w:tcW w:w="573" w:type="dxa"/>
            <w:gridSpan w:val="2"/>
            <w:vAlign w:val="center"/>
          </w:tcPr>
          <w:p w14:paraId="18553894"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3</w:t>
            </w:r>
          </w:p>
        </w:tc>
        <w:tc>
          <w:tcPr>
            <w:tcW w:w="587" w:type="dxa"/>
            <w:gridSpan w:val="3"/>
            <w:vAlign w:val="center"/>
          </w:tcPr>
          <w:p w14:paraId="1868526C"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10</w:t>
            </w:r>
          </w:p>
        </w:tc>
        <w:tc>
          <w:tcPr>
            <w:tcW w:w="517" w:type="dxa"/>
            <w:gridSpan w:val="4"/>
            <w:vAlign w:val="center"/>
          </w:tcPr>
          <w:p w14:paraId="752EA5BD"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17</w:t>
            </w:r>
          </w:p>
        </w:tc>
        <w:tc>
          <w:tcPr>
            <w:tcW w:w="473" w:type="dxa"/>
            <w:gridSpan w:val="2"/>
            <w:tcBorders>
              <w:right w:val="single" w:sz="12" w:space="0" w:color="auto"/>
            </w:tcBorders>
            <w:vAlign w:val="center"/>
          </w:tcPr>
          <w:p w14:paraId="19993FD2"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24</w:t>
            </w:r>
          </w:p>
        </w:tc>
        <w:tc>
          <w:tcPr>
            <w:tcW w:w="451" w:type="dxa"/>
            <w:tcBorders>
              <w:right w:val="single" w:sz="12" w:space="0" w:color="auto"/>
            </w:tcBorders>
          </w:tcPr>
          <w:p w14:paraId="27320E04" w14:textId="77777777" w:rsidR="00422270" w:rsidRPr="005C1EAB" w:rsidRDefault="00422270" w:rsidP="003F2BD8">
            <w:pPr>
              <w:jc w:val="center"/>
              <w:rPr>
                <w:rFonts w:ascii="Arial Nova" w:hAnsi="Arial Nova" w:cstheme="minorHAnsi"/>
                <w:b/>
                <w:bCs/>
                <w:sz w:val="18"/>
                <w:szCs w:val="18"/>
              </w:rPr>
            </w:pPr>
          </w:p>
        </w:tc>
      </w:tr>
      <w:tr w:rsidR="00422270" w:rsidRPr="005C1EAB" w14:paraId="4FDE565E"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1A84B5DC"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Çarşamba</w:t>
            </w:r>
          </w:p>
        </w:tc>
        <w:tc>
          <w:tcPr>
            <w:tcW w:w="408" w:type="dxa"/>
            <w:tcBorders>
              <w:left w:val="single" w:sz="12" w:space="0" w:color="auto"/>
            </w:tcBorders>
            <w:vAlign w:val="center"/>
          </w:tcPr>
          <w:p w14:paraId="70418366"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3</w:t>
            </w:r>
          </w:p>
        </w:tc>
        <w:tc>
          <w:tcPr>
            <w:tcW w:w="426" w:type="dxa"/>
            <w:vAlign w:val="center"/>
          </w:tcPr>
          <w:p w14:paraId="1C5ACF07"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558" w:type="dxa"/>
            <w:vAlign w:val="center"/>
          </w:tcPr>
          <w:p w14:paraId="62C4F377"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17</w:t>
            </w:r>
          </w:p>
        </w:tc>
        <w:tc>
          <w:tcPr>
            <w:tcW w:w="425" w:type="dxa"/>
            <w:vAlign w:val="center"/>
          </w:tcPr>
          <w:p w14:paraId="38BD17B7"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24</w:t>
            </w:r>
          </w:p>
        </w:tc>
        <w:tc>
          <w:tcPr>
            <w:tcW w:w="470" w:type="dxa"/>
            <w:gridSpan w:val="2"/>
            <w:tcBorders>
              <w:right w:val="single" w:sz="4" w:space="0" w:color="auto"/>
            </w:tcBorders>
            <w:vAlign w:val="center"/>
          </w:tcPr>
          <w:p w14:paraId="49438825"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31</w:t>
            </w:r>
          </w:p>
        </w:tc>
        <w:tc>
          <w:tcPr>
            <w:tcW w:w="584" w:type="dxa"/>
            <w:gridSpan w:val="2"/>
            <w:tcBorders>
              <w:left w:val="single" w:sz="4" w:space="0" w:color="auto"/>
              <w:right w:val="single" w:sz="12" w:space="0" w:color="auto"/>
            </w:tcBorders>
            <w:vAlign w:val="center"/>
          </w:tcPr>
          <w:p w14:paraId="3ECAC3EA" w14:textId="77777777" w:rsidR="00422270" w:rsidRPr="005C1EAB" w:rsidRDefault="00422270" w:rsidP="003F2BD8">
            <w:pPr>
              <w:pStyle w:val="AralkYok"/>
              <w:rPr>
                <w:rFonts w:ascii="Arial Nova" w:hAnsi="Arial Nova" w:cstheme="minorHAnsi"/>
                <w:b/>
                <w:sz w:val="18"/>
                <w:szCs w:val="18"/>
              </w:rPr>
            </w:pPr>
          </w:p>
        </w:tc>
        <w:tc>
          <w:tcPr>
            <w:tcW w:w="508" w:type="dxa"/>
            <w:gridSpan w:val="3"/>
            <w:tcBorders>
              <w:left w:val="single" w:sz="12" w:space="0" w:color="auto"/>
            </w:tcBorders>
            <w:vAlign w:val="center"/>
          </w:tcPr>
          <w:p w14:paraId="03CAC4FF" w14:textId="77777777" w:rsidR="00422270" w:rsidRPr="005C1EAB" w:rsidRDefault="00422270" w:rsidP="003F2BD8">
            <w:pPr>
              <w:jc w:val="center"/>
              <w:rPr>
                <w:rFonts w:ascii="Arial Nova" w:hAnsi="Arial Nova" w:cstheme="minorHAnsi"/>
                <w:b/>
                <w:bCs/>
                <w:sz w:val="18"/>
                <w:szCs w:val="18"/>
              </w:rPr>
            </w:pPr>
          </w:p>
        </w:tc>
        <w:tc>
          <w:tcPr>
            <w:tcW w:w="513" w:type="dxa"/>
            <w:gridSpan w:val="2"/>
            <w:vAlign w:val="center"/>
          </w:tcPr>
          <w:p w14:paraId="14F42E13"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7</w:t>
            </w:r>
          </w:p>
        </w:tc>
        <w:tc>
          <w:tcPr>
            <w:tcW w:w="508" w:type="dxa"/>
            <w:gridSpan w:val="2"/>
            <w:vAlign w:val="center"/>
          </w:tcPr>
          <w:p w14:paraId="769854A8"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14</w:t>
            </w:r>
          </w:p>
        </w:tc>
        <w:tc>
          <w:tcPr>
            <w:tcW w:w="510" w:type="dxa"/>
            <w:gridSpan w:val="2"/>
            <w:vAlign w:val="center"/>
          </w:tcPr>
          <w:p w14:paraId="4CF4B55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21</w:t>
            </w:r>
          </w:p>
        </w:tc>
        <w:tc>
          <w:tcPr>
            <w:tcW w:w="508" w:type="dxa"/>
            <w:gridSpan w:val="3"/>
            <w:tcBorders>
              <w:right w:val="single" w:sz="4" w:space="0" w:color="auto"/>
            </w:tcBorders>
            <w:vAlign w:val="center"/>
          </w:tcPr>
          <w:p w14:paraId="62DE3581"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28</w:t>
            </w:r>
          </w:p>
        </w:tc>
        <w:tc>
          <w:tcPr>
            <w:tcW w:w="532" w:type="dxa"/>
            <w:gridSpan w:val="2"/>
            <w:tcBorders>
              <w:left w:val="single" w:sz="4" w:space="0" w:color="auto"/>
              <w:right w:val="single" w:sz="12" w:space="0" w:color="auto"/>
            </w:tcBorders>
            <w:vAlign w:val="center"/>
          </w:tcPr>
          <w:p w14:paraId="01B780B7"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77D1A0B4"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400F0A63"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4</w:t>
            </w:r>
          </w:p>
        </w:tc>
        <w:tc>
          <w:tcPr>
            <w:tcW w:w="587" w:type="dxa"/>
            <w:gridSpan w:val="3"/>
            <w:vAlign w:val="center"/>
          </w:tcPr>
          <w:p w14:paraId="1C0E3F39"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11</w:t>
            </w:r>
          </w:p>
        </w:tc>
        <w:tc>
          <w:tcPr>
            <w:tcW w:w="517" w:type="dxa"/>
            <w:gridSpan w:val="4"/>
            <w:vAlign w:val="center"/>
          </w:tcPr>
          <w:p w14:paraId="699C3D94"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18</w:t>
            </w:r>
          </w:p>
        </w:tc>
        <w:tc>
          <w:tcPr>
            <w:tcW w:w="473" w:type="dxa"/>
            <w:gridSpan w:val="2"/>
            <w:tcBorders>
              <w:right w:val="single" w:sz="12" w:space="0" w:color="auto"/>
            </w:tcBorders>
            <w:vAlign w:val="center"/>
          </w:tcPr>
          <w:p w14:paraId="29F348BC"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25</w:t>
            </w:r>
          </w:p>
        </w:tc>
        <w:tc>
          <w:tcPr>
            <w:tcW w:w="451" w:type="dxa"/>
            <w:tcBorders>
              <w:right w:val="single" w:sz="12" w:space="0" w:color="auto"/>
            </w:tcBorders>
          </w:tcPr>
          <w:p w14:paraId="753A1256" w14:textId="77777777" w:rsidR="00422270" w:rsidRPr="005C1EAB" w:rsidRDefault="00422270" w:rsidP="003F2BD8">
            <w:pPr>
              <w:jc w:val="center"/>
              <w:rPr>
                <w:rFonts w:ascii="Arial Nova" w:hAnsi="Arial Nova" w:cstheme="minorHAnsi"/>
                <w:b/>
                <w:bCs/>
                <w:sz w:val="18"/>
                <w:szCs w:val="18"/>
              </w:rPr>
            </w:pPr>
          </w:p>
        </w:tc>
      </w:tr>
      <w:tr w:rsidR="00422270" w:rsidRPr="005C1EAB" w14:paraId="18A9057B"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1FA427FF"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Perşembe</w:t>
            </w:r>
          </w:p>
        </w:tc>
        <w:tc>
          <w:tcPr>
            <w:tcW w:w="408" w:type="dxa"/>
            <w:tcBorders>
              <w:left w:val="single" w:sz="12" w:space="0" w:color="auto"/>
            </w:tcBorders>
            <w:vAlign w:val="center"/>
          </w:tcPr>
          <w:p w14:paraId="779F1EED"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4</w:t>
            </w:r>
          </w:p>
        </w:tc>
        <w:tc>
          <w:tcPr>
            <w:tcW w:w="426" w:type="dxa"/>
            <w:vAlign w:val="center"/>
          </w:tcPr>
          <w:p w14:paraId="2E725A44"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558" w:type="dxa"/>
            <w:vAlign w:val="center"/>
          </w:tcPr>
          <w:p w14:paraId="73FDB964"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18</w:t>
            </w:r>
          </w:p>
        </w:tc>
        <w:tc>
          <w:tcPr>
            <w:tcW w:w="425" w:type="dxa"/>
            <w:vAlign w:val="center"/>
          </w:tcPr>
          <w:p w14:paraId="67BE3799"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25</w:t>
            </w:r>
          </w:p>
        </w:tc>
        <w:tc>
          <w:tcPr>
            <w:tcW w:w="470" w:type="dxa"/>
            <w:gridSpan w:val="2"/>
            <w:tcBorders>
              <w:right w:val="single" w:sz="4" w:space="0" w:color="auto"/>
            </w:tcBorders>
            <w:vAlign w:val="center"/>
          </w:tcPr>
          <w:p w14:paraId="0767D59B" w14:textId="77777777" w:rsidR="00422270" w:rsidRPr="005C1EAB" w:rsidRDefault="00422270" w:rsidP="003F2BD8">
            <w:pPr>
              <w:pStyle w:val="AralkYok"/>
              <w:rPr>
                <w:rFonts w:ascii="Arial Nova" w:hAnsi="Arial Nova" w:cstheme="minorHAnsi"/>
                <w:b/>
                <w:sz w:val="18"/>
                <w:szCs w:val="18"/>
              </w:rPr>
            </w:pPr>
          </w:p>
        </w:tc>
        <w:tc>
          <w:tcPr>
            <w:tcW w:w="584" w:type="dxa"/>
            <w:gridSpan w:val="2"/>
            <w:tcBorders>
              <w:left w:val="single" w:sz="4" w:space="0" w:color="auto"/>
              <w:right w:val="single" w:sz="12" w:space="0" w:color="auto"/>
            </w:tcBorders>
            <w:vAlign w:val="center"/>
          </w:tcPr>
          <w:p w14:paraId="357A59CD" w14:textId="77777777" w:rsidR="00422270" w:rsidRPr="005C1EAB" w:rsidRDefault="00422270" w:rsidP="003F2BD8">
            <w:pPr>
              <w:pStyle w:val="AralkYok"/>
              <w:rPr>
                <w:rFonts w:ascii="Arial Nova" w:hAnsi="Arial Nova" w:cstheme="minorHAnsi"/>
                <w:b/>
                <w:sz w:val="18"/>
                <w:szCs w:val="18"/>
              </w:rPr>
            </w:pPr>
          </w:p>
        </w:tc>
        <w:tc>
          <w:tcPr>
            <w:tcW w:w="508" w:type="dxa"/>
            <w:gridSpan w:val="3"/>
            <w:tcBorders>
              <w:left w:val="single" w:sz="12" w:space="0" w:color="auto"/>
            </w:tcBorders>
            <w:vAlign w:val="center"/>
          </w:tcPr>
          <w:p w14:paraId="31D3D3AF"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color w:val="C00000"/>
                <w:sz w:val="18"/>
                <w:szCs w:val="18"/>
              </w:rPr>
              <w:t>1</w:t>
            </w:r>
          </w:p>
        </w:tc>
        <w:tc>
          <w:tcPr>
            <w:tcW w:w="513" w:type="dxa"/>
            <w:gridSpan w:val="2"/>
            <w:vAlign w:val="center"/>
          </w:tcPr>
          <w:p w14:paraId="266C9B9F"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8</w:t>
            </w:r>
          </w:p>
        </w:tc>
        <w:tc>
          <w:tcPr>
            <w:tcW w:w="508" w:type="dxa"/>
            <w:gridSpan w:val="2"/>
            <w:vAlign w:val="center"/>
          </w:tcPr>
          <w:p w14:paraId="2F9ADB55"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15</w:t>
            </w:r>
          </w:p>
        </w:tc>
        <w:tc>
          <w:tcPr>
            <w:tcW w:w="510" w:type="dxa"/>
            <w:gridSpan w:val="2"/>
            <w:vAlign w:val="center"/>
          </w:tcPr>
          <w:p w14:paraId="62DD2B09"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22</w:t>
            </w:r>
          </w:p>
        </w:tc>
        <w:tc>
          <w:tcPr>
            <w:tcW w:w="508" w:type="dxa"/>
            <w:gridSpan w:val="3"/>
            <w:tcBorders>
              <w:right w:val="single" w:sz="4" w:space="0" w:color="auto"/>
            </w:tcBorders>
            <w:vAlign w:val="center"/>
          </w:tcPr>
          <w:p w14:paraId="59C8EC5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29</w:t>
            </w:r>
          </w:p>
        </w:tc>
        <w:tc>
          <w:tcPr>
            <w:tcW w:w="532" w:type="dxa"/>
            <w:gridSpan w:val="2"/>
            <w:tcBorders>
              <w:left w:val="single" w:sz="4" w:space="0" w:color="auto"/>
              <w:right w:val="single" w:sz="12" w:space="0" w:color="auto"/>
            </w:tcBorders>
            <w:vAlign w:val="center"/>
          </w:tcPr>
          <w:p w14:paraId="0C1F6095"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2AC8F698"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7AA8DD1D"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5</w:t>
            </w:r>
          </w:p>
        </w:tc>
        <w:tc>
          <w:tcPr>
            <w:tcW w:w="587" w:type="dxa"/>
            <w:gridSpan w:val="3"/>
            <w:vAlign w:val="center"/>
          </w:tcPr>
          <w:p w14:paraId="3B378EB5"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12</w:t>
            </w:r>
          </w:p>
        </w:tc>
        <w:tc>
          <w:tcPr>
            <w:tcW w:w="517" w:type="dxa"/>
            <w:gridSpan w:val="4"/>
            <w:vAlign w:val="center"/>
          </w:tcPr>
          <w:p w14:paraId="5D6A8241"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19</w:t>
            </w:r>
          </w:p>
        </w:tc>
        <w:tc>
          <w:tcPr>
            <w:tcW w:w="473" w:type="dxa"/>
            <w:gridSpan w:val="2"/>
            <w:tcBorders>
              <w:right w:val="single" w:sz="12" w:space="0" w:color="auto"/>
            </w:tcBorders>
            <w:vAlign w:val="center"/>
          </w:tcPr>
          <w:p w14:paraId="5A13E2E9"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26</w:t>
            </w:r>
          </w:p>
        </w:tc>
        <w:tc>
          <w:tcPr>
            <w:tcW w:w="451" w:type="dxa"/>
            <w:tcBorders>
              <w:right w:val="single" w:sz="12" w:space="0" w:color="auto"/>
            </w:tcBorders>
          </w:tcPr>
          <w:p w14:paraId="47F4E2AE" w14:textId="77777777" w:rsidR="00422270" w:rsidRPr="005C1EAB" w:rsidRDefault="00422270" w:rsidP="003F2BD8">
            <w:pPr>
              <w:jc w:val="center"/>
              <w:rPr>
                <w:rFonts w:ascii="Arial Nova" w:hAnsi="Arial Nova" w:cstheme="minorHAnsi"/>
                <w:b/>
                <w:bCs/>
                <w:sz w:val="18"/>
                <w:szCs w:val="18"/>
              </w:rPr>
            </w:pPr>
          </w:p>
        </w:tc>
      </w:tr>
      <w:tr w:rsidR="00422270" w:rsidRPr="005C1EAB" w14:paraId="14ECA96C" w14:textId="77777777" w:rsidTr="003F2BD8">
        <w:trPr>
          <w:gridAfter w:val="1"/>
          <w:wAfter w:w="19" w:type="dxa"/>
          <w:trHeight w:hRule="exact" w:val="301"/>
        </w:trPr>
        <w:tc>
          <w:tcPr>
            <w:tcW w:w="1268" w:type="dxa"/>
            <w:tcBorders>
              <w:left w:val="single" w:sz="12" w:space="0" w:color="auto"/>
              <w:right w:val="single" w:sz="12" w:space="0" w:color="auto"/>
            </w:tcBorders>
            <w:vAlign w:val="center"/>
          </w:tcPr>
          <w:p w14:paraId="2743F21D"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w:t>
            </w:r>
          </w:p>
        </w:tc>
        <w:tc>
          <w:tcPr>
            <w:tcW w:w="408" w:type="dxa"/>
            <w:tcBorders>
              <w:left w:val="single" w:sz="12" w:space="0" w:color="auto"/>
            </w:tcBorders>
            <w:vAlign w:val="center"/>
          </w:tcPr>
          <w:p w14:paraId="74ABFF60"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5</w:t>
            </w:r>
          </w:p>
        </w:tc>
        <w:tc>
          <w:tcPr>
            <w:tcW w:w="426" w:type="dxa"/>
            <w:vAlign w:val="center"/>
          </w:tcPr>
          <w:p w14:paraId="0570F29A"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5917A0A3"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19</w:t>
            </w:r>
          </w:p>
        </w:tc>
        <w:tc>
          <w:tcPr>
            <w:tcW w:w="425" w:type="dxa"/>
            <w:vAlign w:val="center"/>
          </w:tcPr>
          <w:p w14:paraId="7A7A6ADF" w14:textId="77777777" w:rsidR="00422270" w:rsidRPr="005C1EAB" w:rsidRDefault="00422270" w:rsidP="003F2BD8">
            <w:pPr>
              <w:pStyle w:val="AralkYok"/>
              <w:rPr>
                <w:rFonts w:ascii="Arial Nova" w:hAnsi="Arial Nova" w:cstheme="minorHAnsi"/>
                <w:b/>
                <w:sz w:val="18"/>
                <w:szCs w:val="18"/>
              </w:rPr>
            </w:pPr>
            <w:r>
              <w:rPr>
                <w:rFonts w:ascii="Arial Nova" w:hAnsi="Arial Nova" w:cstheme="minorHAnsi"/>
                <w:b/>
                <w:sz w:val="18"/>
                <w:szCs w:val="18"/>
              </w:rPr>
              <w:t>26</w:t>
            </w:r>
          </w:p>
        </w:tc>
        <w:tc>
          <w:tcPr>
            <w:tcW w:w="470" w:type="dxa"/>
            <w:gridSpan w:val="2"/>
            <w:tcBorders>
              <w:right w:val="single" w:sz="4" w:space="0" w:color="auto"/>
            </w:tcBorders>
            <w:vAlign w:val="center"/>
          </w:tcPr>
          <w:p w14:paraId="4562EF2A" w14:textId="77777777" w:rsidR="00422270" w:rsidRPr="005C1EAB" w:rsidRDefault="00422270" w:rsidP="003F2BD8">
            <w:pPr>
              <w:pStyle w:val="AralkYok"/>
              <w:rPr>
                <w:rFonts w:ascii="Arial Nova" w:hAnsi="Arial Nova" w:cstheme="minorHAnsi"/>
                <w:b/>
                <w:sz w:val="18"/>
                <w:szCs w:val="18"/>
              </w:rPr>
            </w:pPr>
          </w:p>
        </w:tc>
        <w:tc>
          <w:tcPr>
            <w:tcW w:w="584" w:type="dxa"/>
            <w:gridSpan w:val="2"/>
            <w:tcBorders>
              <w:left w:val="single" w:sz="4" w:space="0" w:color="auto"/>
              <w:right w:val="single" w:sz="12" w:space="0" w:color="auto"/>
            </w:tcBorders>
            <w:vAlign w:val="center"/>
          </w:tcPr>
          <w:p w14:paraId="7F7DE55C" w14:textId="77777777" w:rsidR="00422270" w:rsidRPr="005C1EAB" w:rsidRDefault="00422270" w:rsidP="003F2BD8">
            <w:pPr>
              <w:pStyle w:val="AralkYok"/>
              <w:rPr>
                <w:rFonts w:ascii="Arial Nova" w:hAnsi="Arial Nova" w:cstheme="minorHAnsi"/>
                <w:b/>
                <w:sz w:val="18"/>
                <w:szCs w:val="18"/>
              </w:rPr>
            </w:pPr>
          </w:p>
        </w:tc>
        <w:tc>
          <w:tcPr>
            <w:tcW w:w="508" w:type="dxa"/>
            <w:gridSpan w:val="3"/>
            <w:tcBorders>
              <w:left w:val="single" w:sz="12" w:space="0" w:color="auto"/>
            </w:tcBorders>
            <w:vAlign w:val="center"/>
          </w:tcPr>
          <w:p w14:paraId="1BD50916"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w:t>
            </w:r>
          </w:p>
        </w:tc>
        <w:tc>
          <w:tcPr>
            <w:tcW w:w="513" w:type="dxa"/>
            <w:gridSpan w:val="2"/>
            <w:vAlign w:val="center"/>
          </w:tcPr>
          <w:p w14:paraId="56CA64D6"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9</w:t>
            </w:r>
          </w:p>
        </w:tc>
        <w:tc>
          <w:tcPr>
            <w:tcW w:w="508" w:type="dxa"/>
            <w:gridSpan w:val="2"/>
            <w:vAlign w:val="center"/>
          </w:tcPr>
          <w:p w14:paraId="2D8B4966"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16</w:t>
            </w:r>
          </w:p>
        </w:tc>
        <w:tc>
          <w:tcPr>
            <w:tcW w:w="510" w:type="dxa"/>
            <w:gridSpan w:val="2"/>
            <w:vAlign w:val="center"/>
          </w:tcPr>
          <w:p w14:paraId="538B97DC"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23</w:t>
            </w:r>
          </w:p>
        </w:tc>
        <w:tc>
          <w:tcPr>
            <w:tcW w:w="508" w:type="dxa"/>
            <w:gridSpan w:val="3"/>
            <w:tcBorders>
              <w:right w:val="single" w:sz="4" w:space="0" w:color="auto"/>
            </w:tcBorders>
            <w:vAlign w:val="center"/>
          </w:tcPr>
          <w:p w14:paraId="2D4DA98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30</w:t>
            </w:r>
          </w:p>
        </w:tc>
        <w:tc>
          <w:tcPr>
            <w:tcW w:w="532" w:type="dxa"/>
            <w:gridSpan w:val="2"/>
            <w:tcBorders>
              <w:left w:val="single" w:sz="4" w:space="0" w:color="auto"/>
              <w:right w:val="single" w:sz="12" w:space="0" w:color="auto"/>
            </w:tcBorders>
            <w:vAlign w:val="center"/>
          </w:tcPr>
          <w:p w14:paraId="176DEC13"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6F065FAE"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62917AB0"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6</w:t>
            </w:r>
          </w:p>
        </w:tc>
        <w:tc>
          <w:tcPr>
            <w:tcW w:w="587" w:type="dxa"/>
            <w:gridSpan w:val="3"/>
            <w:vAlign w:val="center"/>
          </w:tcPr>
          <w:p w14:paraId="021CA21C"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13</w:t>
            </w:r>
          </w:p>
        </w:tc>
        <w:tc>
          <w:tcPr>
            <w:tcW w:w="517" w:type="dxa"/>
            <w:gridSpan w:val="4"/>
            <w:vAlign w:val="center"/>
          </w:tcPr>
          <w:p w14:paraId="1F83BC6E"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20</w:t>
            </w:r>
          </w:p>
        </w:tc>
        <w:tc>
          <w:tcPr>
            <w:tcW w:w="473" w:type="dxa"/>
            <w:gridSpan w:val="2"/>
            <w:tcBorders>
              <w:right w:val="single" w:sz="12" w:space="0" w:color="auto"/>
            </w:tcBorders>
            <w:vAlign w:val="center"/>
          </w:tcPr>
          <w:p w14:paraId="1BE07A8B"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27</w:t>
            </w:r>
          </w:p>
        </w:tc>
        <w:tc>
          <w:tcPr>
            <w:tcW w:w="451" w:type="dxa"/>
            <w:tcBorders>
              <w:right w:val="single" w:sz="12" w:space="0" w:color="auto"/>
            </w:tcBorders>
          </w:tcPr>
          <w:p w14:paraId="0DC9E1EB" w14:textId="77777777" w:rsidR="00422270" w:rsidRPr="005C1EAB" w:rsidRDefault="00422270" w:rsidP="003F2BD8">
            <w:pPr>
              <w:jc w:val="center"/>
              <w:rPr>
                <w:rFonts w:ascii="Arial Nova" w:hAnsi="Arial Nova" w:cstheme="minorHAnsi"/>
                <w:b/>
                <w:bCs/>
                <w:sz w:val="18"/>
                <w:szCs w:val="18"/>
              </w:rPr>
            </w:pPr>
          </w:p>
        </w:tc>
      </w:tr>
      <w:tr w:rsidR="00422270" w:rsidRPr="005C1EAB" w14:paraId="41CAA4E6" w14:textId="77777777" w:rsidTr="003F2BD8">
        <w:trPr>
          <w:gridAfter w:val="1"/>
          <w:wAfter w:w="19" w:type="dxa"/>
          <w:trHeight w:hRule="exact" w:val="301"/>
        </w:trPr>
        <w:tc>
          <w:tcPr>
            <w:tcW w:w="1268" w:type="dxa"/>
            <w:tcBorders>
              <w:left w:val="single" w:sz="12" w:space="0" w:color="auto"/>
              <w:right w:val="single" w:sz="12" w:space="0" w:color="auto"/>
            </w:tcBorders>
            <w:shd w:val="clear" w:color="auto" w:fill="F2F2F2" w:themeFill="background1" w:themeFillShade="F2"/>
            <w:vAlign w:val="center"/>
          </w:tcPr>
          <w:p w14:paraId="562C5EC9"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Cumartesi</w:t>
            </w:r>
          </w:p>
        </w:tc>
        <w:tc>
          <w:tcPr>
            <w:tcW w:w="408" w:type="dxa"/>
            <w:tcBorders>
              <w:left w:val="single" w:sz="12" w:space="0" w:color="auto"/>
            </w:tcBorders>
            <w:shd w:val="clear" w:color="auto" w:fill="F2F2F2" w:themeFill="background1" w:themeFillShade="F2"/>
            <w:vAlign w:val="center"/>
          </w:tcPr>
          <w:p w14:paraId="7F3D3AF4"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6</w:t>
            </w:r>
          </w:p>
        </w:tc>
        <w:tc>
          <w:tcPr>
            <w:tcW w:w="426" w:type="dxa"/>
            <w:shd w:val="clear" w:color="auto" w:fill="F2F2F2" w:themeFill="background1" w:themeFillShade="F2"/>
            <w:vAlign w:val="center"/>
          </w:tcPr>
          <w:p w14:paraId="6B0B9F18"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13</w:t>
            </w:r>
          </w:p>
        </w:tc>
        <w:tc>
          <w:tcPr>
            <w:tcW w:w="558" w:type="dxa"/>
            <w:shd w:val="clear" w:color="auto" w:fill="F2F2F2" w:themeFill="background1" w:themeFillShade="F2"/>
            <w:vAlign w:val="center"/>
          </w:tcPr>
          <w:p w14:paraId="37E350AF"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20</w:t>
            </w:r>
          </w:p>
        </w:tc>
        <w:tc>
          <w:tcPr>
            <w:tcW w:w="425" w:type="dxa"/>
            <w:shd w:val="clear" w:color="auto" w:fill="F2F2F2" w:themeFill="background1" w:themeFillShade="F2"/>
            <w:vAlign w:val="center"/>
          </w:tcPr>
          <w:p w14:paraId="269B11E2"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27</w:t>
            </w:r>
          </w:p>
        </w:tc>
        <w:tc>
          <w:tcPr>
            <w:tcW w:w="470" w:type="dxa"/>
            <w:gridSpan w:val="2"/>
            <w:tcBorders>
              <w:right w:val="single" w:sz="4" w:space="0" w:color="auto"/>
            </w:tcBorders>
            <w:shd w:val="clear" w:color="auto" w:fill="F2F2F2" w:themeFill="background1" w:themeFillShade="F2"/>
            <w:vAlign w:val="center"/>
          </w:tcPr>
          <w:p w14:paraId="2609C972" w14:textId="77777777" w:rsidR="00422270" w:rsidRPr="005C1EAB" w:rsidRDefault="00422270" w:rsidP="003F2BD8">
            <w:pPr>
              <w:pStyle w:val="AralkYok"/>
              <w:rPr>
                <w:rFonts w:ascii="Arial Nova" w:hAnsi="Arial Nova" w:cstheme="minorHAnsi"/>
                <w:b/>
                <w:color w:val="C00000"/>
                <w:sz w:val="18"/>
                <w:szCs w:val="18"/>
              </w:rPr>
            </w:pPr>
          </w:p>
        </w:tc>
        <w:tc>
          <w:tcPr>
            <w:tcW w:w="584" w:type="dxa"/>
            <w:gridSpan w:val="2"/>
            <w:tcBorders>
              <w:left w:val="single" w:sz="4" w:space="0" w:color="auto"/>
              <w:right w:val="single" w:sz="12" w:space="0" w:color="auto"/>
            </w:tcBorders>
            <w:shd w:val="clear" w:color="auto" w:fill="F2F2F2" w:themeFill="background1" w:themeFillShade="F2"/>
            <w:vAlign w:val="center"/>
          </w:tcPr>
          <w:p w14:paraId="6081D2AF" w14:textId="77777777" w:rsidR="00422270" w:rsidRPr="005C1EAB" w:rsidRDefault="00422270" w:rsidP="003F2BD8">
            <w:pPr>
              <w:pStyle w:val="AralkYok"/>
              <w:rPr>
                <w:rFonts w:ascii="Arial Nova" w:hAnsi="Arial Nova" w:cstheme="minorHAnsi"/>
                <w:b/>
                <w:color w:val="C00000"/>
                <w:sz w:val="18"/>
                <w:szCs w:val="18"/>
              </w:rPr>
            </w:pPr>
          </w:p>
        </w:tc>
        <w:tc>
          <w:tcPr>
            <w:tcW w:w="508" w:type="dxa"/>
            <w:gridSpan w:val="3"/>
            <w:tcBorders>
              <w:left w:val="single" w:sz="12" w:space="0" w:color="auto"/>
            </w:tcBorders>
            <w:shd w:val="clear" w:color="auto" w:fill="F2F2F2" w:themeFill="background1" w:themeFillShade="F2"/>
            <w:vAlign w:val="center"/>
          </w:tcPr>
          <w:p w14:paraId="6F7C6D38"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3</w:t>
            </w:r>
          </w:p>
        </w:tc>
        <w:tc>
          <w:tcPr>
            <w:tcW w:w="513" w:type="dxa"/>
            <w:gridSpan w:val="2"/>
            <w:shd w:val="clear" w:color="auto" w:fill="F2F2F2" w:themeFill="background1" w:themeFillShade="F2"/>
            <w:vAlign w:val="center"/>
          </w:tcPr>
          <w:p w14:paraId="137701E5"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10</w:t>
            </w:r>
          </w:p>
        </w:tc>
        <w:tc>
          <w:tcPr>
            <w:tcW w:w="508" w:type="dxa"/>
            <w:gridSpan w:val="2"/>
            <w:shd w:val="clear" w:color="auto" w:fill="F2F2F2" w:themeFill="background1" w:themeFillShade="F2"/>
            <w:vAlign w:val="center"/>
          </w:tcPr>
          <w:p w14:paraId="57906E1B"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17</w:t>
            </w:r>
          </w:p>
        </w:tc>
        <w:tc>
          <w:tcPr>
            <w:tcW w:w="510" w:type="dxa"/>
            <w:gridSpan w:val="2"/>
            <w:shd w:val="clear" w:color="auto" w:fill="F2F2F2" w:themeFill="background1" w:themeFillShade="F2"/>
            <w:vAlign w:val="center"/>
          </w:tcPr>
          <w:p w14:paraId="5ADCD953"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24</w:t>
            </w:r>
          </w:p>
        </w:tc>
        <w:tc>
          <w:tcPr>
            <w:tcW w:w="508" w:type="dxa"/>
            <w:gridSpan w:val="3"/>
            <w:tcBorders>
              <w:right w:val="single" w:sz="4" w:space="0" w:color="auto"/>
            </w:tcBorders>
            <w:shd w:val="clear" w:color="auto" w:fill="F2F2F2" w:themeFill="background1" w:themeFillShade="F2"/>
            <w:vAlign w:val="center"/>
          </w:tcPr>
          <w:p w14:paraId="658A24FC"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31</w:t>
            </w:r>
          </w:p>
        </w:tc>
        <w:tc>
          <w:tcPr>
            <w:tcW w:w="532" w:type="dxa"/>
            <w:gridSpan w:val="2"/>
            <w:tcBorders>
              <w:left w:val="single" w:sz="4" w:space="0" w:color="auto"/>
              <w:right w:val="single" w:sz="12" w:space="0" w:color="auto"/>
            </w:tcBorders>
            <w:shd w:val="clear" w:color="auto" w:fill="F2F2F2" w:themeFill="background1" w:themeFillShade="F2"/>
            <w:vAlign w:val="center"/>
          </w:tcPr>
          <w:p w14:paraId="7FB9BD98"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shd w:val="clear" w:color="auto" w:fill="F2F2F2" w:themeFill="background1" w:themeFillShade="F2"/>
            <w:vAlign w:val="center"/>
          </w:tcPr>
          <w:p w14:paraId="13AB7F8F"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shd w:val="clear" w:color="auto" w:fill="F2F2F2" w:themeFill="background1" w:themeFillShade="F2"/>
            <w:vAlign w:val="center"/>
          </w:tcPr>
          <w:p w14:paraId="354956DC"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7</w:t>
            </w:r>
          </w:p>
        </w:tc>
        <w:tc>
          <w:tcPr>
            <w:tcW w:w="587" w:type="dxa"/>
            <w:gridSpan w:val="3"/>
            <w:shd w:val="clear" w:color="auto" w:fill="F2F2F2" w:themeFill="background1" w:themeFillShade="F2"/>
            <w:vAlign w:val="center"/>
          </w:tcPr>
          <w:p w14:paraId="5995FB74"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14</w:t>
            </w:r>
          </w:p>
        </w:tc>
        <w:tc>
          <w:tcPr>
            <w:tcW w:w="517" w:type="dxa"/>
            <w:gridSpan w:val="4"/>
            <w:shd w:val="clear" w:color="auto" w:fill="F2F2F2" w:themeFill="background1" w:themeFillShade="F2"/>
            <w:vAlign w:val="center"/>
          </w:tcPr>
          <w:p w14:paraId="69DC808F"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21</w:t>
            </w:r>
          </w:p>
        </w:tc>
        <w:tc>
          <w:tcPr>
            <w:tcW w:w="473" w:type="dxa"/>
            <w:gridSpan w:val="2"/>
            <w:tcBorders>
              <w:right w:val="single" w:sz="12" w:space="0" w:color="auto"/>
            </w:tcBorders>
            <w:shd w:val="clear" w:color="auto" w:fill="F2F2F2" w:themeFill="background1" w:themeFillShade="F2"/>
            <w:vAlign w:val="center"/>
          </w:tcPr>
          <w:p w14:paraId="4B3CCB9C"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28</w:t>
            </w:r>
          </w:p>
        </w:tc>
        <w:tc>
          <w:tcPr>
            <w:tcW w:w="451" w:type="dxa"/>
            <w:tcBorders>
              <w:right w:val="single" w:sz="12" w:space="0" w:color="auto"/>
            </w:tcBorders>
            <w:shd w:val="clear" w:color="auto" w:fill="F2F2F2" w:themeFill="background1" w:themeFillShade="F2"/>
          </w:tcPr>
          <w:p w14:paraId="765BFB75" w14:textId="77777777" w:rsidR="00422270" w:rsidRPr="005C1EAB" w:rsidRDefault="00422270" w:rsidP="003F2BD8">
            <w:pPr>
              <w:jc w:val="center"/>
              <w:rPr>
                <w:rFonts w:ascii="Arial Nova" w:hAnsi="Arial Nova" w:cstheme="minorHAnsi"/>
                <w:b/>
                <w:bCs/>
                <w:color w:val="FF0000"/>
                <w:sz w:val="18"/>
                <w:szCs w:val="18"/>
              </w:rPr>
            </w:pPr>
          </w:p>
        </w:tc>
      </w:tr>
      <w:tr w:rsidR="00422270" w:rsidRPr="005C1EAB" w14:paraId="1F1CBBCA" w14:textId="77777777" w:rsidTr="003F2BD8">
        <w:trPr>
          <w:gridAfter w:val="1"/>
          <w:wAfter w:w="19" w:type="dxa"/>
          <w:trHeight w:hRule="exact" w:val="301"/>
        </w:trPr>
        <w:tc>
          <w:tcPr>
            <w:tcW w:w="1268" w:type="dxa"/>
            <w:tcBorders>
              <w:left w:val="single" w:sz="12" w:space="0" w:color="auto"/>
              <w:bottom w:val="single" w:sz="12" w:space="0" w:color="auto"/>
              <w:right w:val="single" w:sz="12" w:space="0" w:color="auto"/>
            </w:tcBorders>
            <w:shd w:val="clear" w:color="auto" w:fill="F2F2F2" w:themeFill="background1" w:themeFillShade="F2"/>
            <w:vAlign w:val="center"/>
          </w:tcPr>
          <w:p w14:paraId="1624ECE4"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w:t>
            </w:r>
          </w:p>
        </w:tc>
        <w:tc>
          <w:tcPr>
            <w:tcW w:w="408" w:type="dxa"/>
            <w:tcBorders>
              <w:left w:val="single" w:sz="12" w:space="0" w:color="auto"/>
              <w:bottom w:val="single" w:sz="12" w:space="0" w:color="auto"/>
            </w:tcBorders>
            <w:shd w:val="clear" w:color="auto" w:fill="F2F2F2" w:themeFill="background1" w:themeFillShade="F2"/>
            <w:vAlign w:val="center"/>
          </w:tcPr>
          <w:p w14:paraId="21A0986F"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7</w:t>
            </w:r>
          </w:p>
        </w:tc>
        <w:tc>
          <w:tcPr>
            <w:tcW w:w="426" w:type="dxa"/>
            <w:tcBorders>
              <w:bottom w:val="single" w:sz="12" w:space="0" w:color="auto"/>
            </w:tcBorders>
            <w:shd w:val="clear" w:color="auto" w:fill="F2F2F2" w:themeFill="background1" w:themeFillShade="F2"/>
            <w:vAlign w:val="center"/>
          </w:tcPr>
          <w:p w14:paraId="2904973E"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14</w:t>
            </w:r>
          </w:p>
        </w:tc>
        <w:tc>
          <w:tcPr>
            <w:tcW w:w="558" w:type="dxa"/>
            <w:tcBorders>
              <w:bottom w:val="single" w:sz="12" w:space="0" w:color="auto"/>
            </w:tcBorders>
            <w:shd w:val="clear" w:color="auto" w:fill="F2F2F2" w:themeFill="background1" w:themeFillShade="F2"/>
            <w:vAlign w:val="center"/>
          </w:tcPr>
          <w:p w14:paraId="302AF2DA"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21</w:t>
            </w:r>
          </w:p>
        </w:tc>
        <w:tc>
          <w:tcPr>
            <w:tcW w:w="425" w:type="dxa"/>
            <w:tcBorders>
              <w:bottom w:val="single" w:sz="12" w:space="0" w:color="auto"/>
            </w:tcBorders>
            <w:shd w:val="clear" w:color="auto" w:fill="F2F2F2" w:themeFill="background1" w:themeFillShade="F2"/>
            <w:vAlign w:val="center"/>
          </w:tcPr>
          <w:p w14:paraId="7AB35A0D" w14:textId="77777777" w:rsidR="00422270" w:rsidRPr="005C1EAB" w:rsidRDefault="00422270" w:rsidP="003F2BD8">
            <w:pPr>
              <w:pStyle w:val="AralkYok"/>
              <w:rPr>
                <w:rFonts w:ascii="Arial Nova" w:hAnsi="Arial Nova" w:cstheme="minorHAnsi"/>
                <w:b/>
                <w:color w:val="C00000"/>
                <w:sz w:val="18"/>
                <w:szCs w:val="18"/>
              </w:rPr>
            </w:pPr>
            <w:r>
              <w:rPr>
                <w:rFonts w:ascii="Arial Nova" w:hAnsi="Arial Nova" w:cstheme="minorHAnsi"/>
                <w:b/>
                <w:color w:val="C00000"/>
                <w:sz w:val="18"/>
                <w:szCs w:val="18"/>
              </w:rPr>
              <w:t>28</w:t>
            </w:r>
          </w:p>
        </w:tc>
        <w:tc>
          <w:tcPr>
            <w:tcW w:w="470" w:type="dxa"/>
            <w:gridSpan w:val="2"/>
            <w:tcBorders>
              <w:bottom w:val="single" w:sz="12" w:space="0" w:color="auto"/>
              <w:right w:val="single" w:sz="4" w:space="0" w:color="auto"/>
            </w:tcBorders>
            <w:shd w:val="clear" w:color="auto" w:fill="F2F2F2" w:themeFill="background1" w:themeFillShade="F2"/>
            <w:vAlign w:val="center"/>
          </w:tcPr>
          <w:p w14:paraId="4D92A227" w14:textId="77777777" w:rsidR="00422270" w:rsidRPr="005C1EAB" w:rsidRDefault="00422270" w:rsidP="003F2BD8">
            <w:pPr>
              <w:pStyle w:val="AralkYok"/>
              <w:rPr>
                <w:rFonts w:ascii="Arial Nova" w:hAnsi="Arial Nova" w:cstheme="minorHAnsi"/>
                <w:b/>
                <w:color w:val="C00000"/>
                <w:sz w:val="18"/>
                <w:szCs w:val="18"/>
              </w:rPr>
            </w:pPr>
          </w:p>
        </w:tc>
        <w:tc>
          <w:tcPr>
            <w:tcW w:w="584" w:type="dxa"/>
            <w:gridSpan w:val="2"/>
            <w:tcBorders>
              <w:left w:val="single" w:sz="4" w:space="0" w:color="auto"/>
              <w:bottom w:val="single" w:sz="12" w:space="0" w:color="auto"/>
              <w:right w:val="single" w:sz="12" w:space="0" w:color="auto"/>
            </w:tcBorders>
            <w:shd w:val="clear" w:color="auto" w:fill="F2F2F2" w:themeFill="background1" w:themeFillShade="F2"/>
            <w:vAlign w:val="center"/>
          </w:tcPr>
          <w:p w14:paraId="0D638EB5" w14:textId="77777777" w:rsidR="00422270" w:rsidRPr="005C1EAB" w:rsidRDefault="00422270" w:rsidP="003F2BD8">
            <w:pPr>
              <w:pStyle w:val="AralkYok"/>
              <w:rPr>
                <w:rFonts w:ascii="Arial Nova" w:hAnsi="Arial Nova" w:cstheme="minorHAnsi"/>
                <w:b/>
                <w:color w:val="C00000"/>
                <w:sz w:val="18"/>
                <w:szCs w:val="18"/>
              </w:rPr>
            </w:pPr>
          </w:p>
        </w:tc>
        <w:tc>
          <w:tcPr>
            <w:tcW w:w="508" w:type="dxa"/>
            <w:gridSpan w:val="3"/>
            <w:tcBorders>
              <w:left w:val="single" w:sz="12" w:space="0" w:color="auto"/>
              <w:bottom w:val="single" w:sz="12" w:space="0" w:color="auto"/>
            </w:tcBorders>
            <w:shd w:val="clear" w:color="auto" w:fill="F2F2F2" w:themeFill="background1" w:themeFillShade="F2"/>
            <w:vAlign w:val="center"/>
          </w:tcPr>
          <w:p w14:paraId="3F6675BE"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4</w:t>
            </w:r>
          </w:p>
        </w:tc>
        <w:tc>
          <w:tcPr>
            <w:tcW w:w="513" w:type="dxa"/>
            <w:gridSpan w:val="2"/>
            <w:tcBorders>
              <w:bottom w:val="single" w:sz="12" w:space="0" w:color="auto"/>
            </w:tcBorders>
            <w:shd w:val="clear" w:color="auto" w:fill="F2F2F2" w:themeFill="background1" w:themeFillShade="F2"/>
            <w:vAlign w:val="center"/>
          </w:tcPr>
          <w:p w14:paraId="58BFD88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11</w:t>
            </w:r>
          </w:p>
        </w:tc>
        <w:tc>
          <w:tcPr>
            <w:tcW w:w="508" w:type="dxa"/>
            <w:gridSpan w:val="2"/>
            <w:tcBorders>
              <w:bottom w:val="single" w:sz="12" w:space="0" w:color="auto"/>
            </w:tcBorders>
            <w:shd w:val="clear" w:color="auto" w:fill="F2F2F2" w:themeFill="background1" w:themeFillShade="F2"/>
            <w:vAlign w:val="center"/>
          </w:tcPr>
          <w:p w14:paraId="52E1CEF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18</w:t>
            </w:r>
          </w:p>
        </w:tc>
        <w:tc>
          <w:tcPr>
            <w:tcW w:w="510" w:type="dxa"/>
            <w:gridSpan w:val="2"/>
            <w:tcBorders>
              <w:bottom w:val="single" w:sz="12" w:space="0" w:color="auto"/>
            </w:tcBorders>
            <w:shd w:val="clear" w:color="auto" w:fill="F2F2F2" w:themeFill="background1" w:themeFillShade="F2"/>
            <w:vAlign w:val="center"/>
          </w:tcPr>
          <w:p w14:paraId="3BCCB39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25</w:t>
            </w:r>
          </w:p>
        </w:tc>
        <w:tc>
          <w:tcPr>
            <w:tcW w:w="508" w:type="dxa"/>
            <w:gridSpan w:val="3"/>
            <w:tcBorders>
              <w:bottom w:val="single" w:sz="12" w:space="0" w:color="auto"/>
              <w:right w:val="single" w:sz="4" w:space="0" w:color="auto"/>
            </w:tcBorders>
            <w:shd w:val="clear" w:color="auto" w:fill="F2F2F2" w:themeFill="background1" w:themeFillShade="F2"/>
            <w:vAlign w:val="center"/>
          </w:tcPr>
          <w:p w14:paraId="3713737D" w14:textId="77777777" w:rsidR="00422270" w:rsidRPr="005C1EAB" w:rsidRDefault="00422270" w:rsidP="003F2BD8">
            <w:pPr>
              <w:jc w:val="center"/>
              <w:rPr>
                <w:rFonts w:ascii="Arial Nova" w:hAnsi="Arial Nova" w:cstheme="minorHAnsi"/>
                <w:b/>
                <w:bCs/>
                <w:color w:val="C00000"/>
                <w:sz w:val="18"/>
                <w:szCs w:val="18"/>
              </w:rPr>
            </w:pPr>
          </w:p>
        </w:tc>
        <w:tc>
          <w:tcPr>
            <w:tcW w:w="532" w:type="dxa"/>
            <w:gridSpan w:val="2"/>
            <w:tcBorders>
              <w:left w:val="single" w:sz="4" w:space="0" w:color="auto"/>
              <w:bottom w:val="single" w:sz="12" w:space="0" w:color="auto"/>
              <w:right w:val="single" w:sz="12" w:space="0" w:color="auto"/>
            </w:tcBorders>
            <w:shd w:val="clear" w:color="auto" w:fill="F2F2F2" w:themeFill="background1" w:themeFillShade="F2"/>
            <w:vAlign w:val="center"/>
          </w:tcPr>
          <w:p w14:paraId="00425A01"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bottom w:val="single" w:sz="12" w:space="0" w:color="auto"/>
            </w:tcBorders>
            <w:shd w:val="clear" w:color="auto" w:fill="F2F2F2" w:themeFill="background1" w:themeFillShade="F2"/>
            <w:vAlign w:val="center"/>
          </w:tcPr>
          <w:p w14:paraId="0C8398CE"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w:t>
            </w:r>
          </w:p>
        </w:tc>
        <w:tc>
          <w:tcPr>
            <w:tcW w:w="573" w:type="dxa"/>
            <w:gridSpan w:val="2"/>
            <w:tcBorders>
              <w:bottom w:val="single" w:sz="12" w:space="0" w:color="auto"/>
            </w:tcBorders>
            <w:shd w:val="clear" w:color="auto" w:fill="F2F2F2" w:themeFill="background1" w:themeFillShade="F2"/>
            <w:vAlign w:val="center"/>
          </w:tcPr>
          <w:p w14:paraId="2F89D268"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8</w:t>
            </w:r>
          </w:p>
        </w:tc>
        <w:tc>
          <w:tcPr>
            <w:tcW w:w="587" w:type="dxa"/>
            <w:gridSpan w:val="3"/>
            <w:tcBorders>
              <w:bottom w:val="single" w:sz="12" w:space="0" w:color="auto"/>
            </w:tcBorders>
            <w:shd w:val="clear" w:color="auto" w:fill="F2F2F2" w:themeFill="background1" w:themeFillShade="F2"/>
            <w:vAlign w:val="center"/>
          </w:tcPr>
          <w:p w14:paraId="5559B12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15</w:t>
            </w:r>
          </w:p>
        </w:tc>
        <w:tc>
          <w:tcPr>
            <w:tcW w:w="517" w:type="dxa"/>
            <w:gridSpan w:val="4"/>
            <w:tcBorders>
              <w:bottom w:val="single" w:sz="12" w:space="0" w:color="auto"/>
            </w:tcBorders>
            <w:shd w:val="clear" w:color="auto" w:fill="F2F2F2" w:themeFill="background1" w:themeFillShade="F2"/>
            <w:vAlign w:val="center"/>
          </w:tcPr>
          <w:p w14:paraId="6CEDAD1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22</w:t>
            </w:r>
          </w:p>
        </w:tc>
        <w:tc>
          <w:tcPr>
            <w:tcW w:w="473" w:type="dxa"/>
            <w:gridSpan w:val="2"/>
            <w:tcBorders>
              <w:bottom w:val="single" w:sz="12" w:space="0" w:color="auto"/>
              <w:right w:val="single" w:sz="12" w:space="0" w:color="auto"/>
            </w:tcBorders>
            <w:shd w:val="clear" w:color="auto" w:fill="F2F2F2" w:themeFill="background1" w:themeFillShade="F2"/>
            <w:vAlign w:val="center"/>
          </w:tcPr>
          <w:p w14:paraId="75157EC7" w14:textId="77777777" w:rsidR="00422270" w:rsidRPr="005C1EAB" w:rsidRDefault="00422270" w:rsidP="003F2BD8">
            <w:pPr>
              <w:jc w:val="center"/>
              <w:rPr>
                <w:rFonts w:ascii="Arial Nova" w:hAnsi="Arial Nova" w:cstheme="minorHAnsi"/>
                <w:b/>
                <w:bCs/>
                <w:color w:val="C00000"/>
                <w:sz w:val="18"/>
                <w:szCs w:val="18"/>
              </w:rPr>
            </w:pPr>
          </w:p>
        </w:tc>
        <w:tc>
          <w:tcPr>
            <w:tcW w:w="451" w:type="dxa"/>
            <w:tcBorders>
              <w:bottom w:val="single" w:sz="12" w:space="0" w:color="auto"/>
              <w:right w:val="single" w:sz="12" w:space="0" w:color="auto"/>
            </w:tcBorders>
            <w:shd w:val="clear" w:color="auto" w:fill="F2F2F2" w:themeFill="background1" w:themeFillShade="F2"/>
          </w:tcPr>
          <w:p w14:paraId="54AD8038" w14:textId="77777777" w:rsidR="00422270" w:rsidRPr="005C1EAB" w:rsidRDefault="00422270" w:rsidP="003F2BD8">
            <w:pPr>
              <w:jc w:val="center"/>
              <w:rPr>
                <w:rFonts w:ascii="Arial Nova" w:hAnsi="Arial Nova" w:cstheme="minorHAnsi"/>
                <w:b/>
                <w:bCs/>
                <w:color w:val="FF0000"/>
                <w:sz w:val="18"/>
                <w:szCs w:val="18"/>
              </w:rPr>
            </w:pPr>
          </w:p>
        </w:tc>
      </w:tr>
      <w:tr w:rsidR="00422270" w:rsidRPr="005C1EAB" w14:paraId="6CCC4483" w14:textId="77777777" w:rsidTr="003F2BD8">
        <w:trPr>
          <w:trHeight w:hRule="exact" w:val="301"/>
        </w:trPr>
        <w:tc>
          <w:tcPr>
            <w:tcW w:w="1268" w:type="dxa"/>
            <w:tcBorders>
              <w:left w:val="single" w:sz="12" w:space="0" w:color="auto"/>
              <w:bottom w:val="single" w:sz="12" w:space="0" w:color="auto"/>
              <w:right w:val="single" w:sz="12" w:space="0" w:color="auto"/>
            </w:tcBorders>
          </w:tcPr>
          <w:p w14:paraId="2C5CE6E3" w14:textId="77777777" w:rsidR="00422270" w:rsidRPr="005C1EAB" w:rsidRDefault="00422270" w:rsidP="003F2BD8">
            <w:pPr>
              <w:rPr>
                <w:rFonts w:ascii="Arial Nova" w:hAnsi="Arial Nova" w:cstheme="minorHAnsi"/>
                <w:b/>
                <w:color w:val="000080"/>
                <w:sz w:val="18"/>
                <w:szCs w:val="18"/>
              </w:rPr>
            </w:pPr>
            <w:r w:rsidRPr="005C1EAB">
              <w:rPr>
                <w:rFonts w:ascii="Arial Nova" w:hAnsi="Arial Nova" w:cstheme="minorHAnsi"/>
                <w:b/>
                <w:color w:val="000080"/>
                <w:sz w:val="18"/>
                <w:szCs w:val="18"/>
              </w:rPr>
              <w:t>İşgünü/hafta</w:t>
            </w:r>
          </w:p>
        </w:tc>
        <w:tc>
          <w:tcPr>
            <w:tcW w:w="2871" w:type="dxa"/>
            <w:gridSpan w:val="8"/>
            <w:tcBorders>
              <w:left w:val="single" w:sz="12" w:space="0" w:color="auto"/>
              <w:bottom w:val="single" w:sz="12" w:space="0" w:color="auto"/>
              <w:right w:val="single" w:sz="12" w:space="0" w:color="auto"/>
            </w:tcBorders>
          </w:tcPr>
          <w:p w14:paraId="03125647" w14:textId="77777777" w:rsidR="00422270" w:rsidRPr="005C1EAB" w:rsidRDefault="00422270" w:rsidP="003F2BD8">
            <w:pPr>
              <w:jc w:val="center"/>
              <w:rPr>
                <w:rFonts w:ascii="Arial Nova" w:hAnsi="Arial Nova" w:cstheme="minorHAnsi"/>
                <w:b/>
                <w:color w:val="000080"/>
                <w:sz w:val="18"/>
                <w:szCs w:val="18"/>
              </w:rPr>
            </w:pPr>
            <w:r w:rsidRPr="005C1EAB">
              <w:rPr>
                <w:rFonts w:ascii="Arial Nova" w:hAnsi="Arial Nova" w:cstheme="minorHAnsi"/>
                <w:b/>
                <w:color w:val="000080"/>
                <w:sz w:val="18"/>
                <w:szCs w:val="18"/>
              </w:rPr>
              <w:t>2</w:t>
            </w:r>
            <w:r>
              <w:rPr>
                <w:rFonts w:ascii="Arial Nova" w:hAnsi="Arial Nova" w:cstheme="minorHAnsi"/>
                <w:b/>
                <w:color w:val="000080"/>
                <w:sz w:val="18"/>
                <w:szCs w:val="18"/>
              </w:rPr>
              <w:t>3</w:t>
            </w:r>
            <w:r w:rsidRPr="005C1EAB">
              <w:rPr>
                <w:rFonts w:ascii="Arial Nova" w:hAnsi="Arial Nova" w:cstheme="minorHAnsi"/>
                <w:b/>
                <w:color w:val="000080"/>
                <w:sz w:val="18"/>
                <w:szCs w:val="18"/>
              </w:rPr>
              <w:t xml:space="preserve"> Gün</w:t>
            </w:r>
          </w:p>
        </w:tc>
        <w:tc>
          <w:tcPr>
            <w:tcW w:w="3079" w:type="dxa"/>
            <w:gridSpan w:val="14"/>
            <w:tcBorders>
              <w:left w:val="single" w:sz="12" w:space="0" w:color="auto"/>
              <w:bottom w:val="single" w:sz="12" w:space="0" w:color="auto"/>
              <w:right w:val="single" w:sz="12" w:space="0" w:color="auto"/>
            </w:tcBorders>
          </w:tcPr>
          <w:p w14:paraId="7184A407" w14:textId="77777777" w:rsidR="00422270" w:rsidRPr="005C1EAB" w:rsidRDefault="00422270" w:rsidP="003F2BD8">
            <w:pPr>
              <w:jc w:val="center"/>
              <w:rPr>
                <w:rFonts w:ascii="Arial Nova" w:hAnsi="Arial Nova" w:cstheme="minorHAnsi"/>
                <w:b/>
                <w:color w:val="000080"/>
                <w:sz w:val="18"/>
                <w:szCs w:val="18"/>
              </w:rPr>
            </w:pPr>
            <w:r w:rsidRPr="005C1EAB">
              <w:rPr>
                <w:rFonts w:ascii="Arial Nova" w:hAnsi="Arial Nova" w:cstheme="minorHAnsi"/>
                <w:b/>
                <w:color w:val="000080"/>
                <w:sz w:val="18"/>
                <w:szCs w:val="18"/>
              </w:rPr>
              <w:t>1</w:t>
            </w:r>
            <w:r>
              <w:rPr>
                <w:rFonts w:ascii="Arial Nova" w:hAnsi="Arial Nova" w:cstheme="minorHAnsi"/>
                <w:b/>
                <w:color w:val="000080"/>
                <w:sz w:val="18"/>
                <w:szCs w:val="18"/>
              </w:rPr>
              <w:t>1</w:t>
            </w:r>
            <w:r w:rsidRPr="005C1EAB">
              <w:rPr>
                <w:rFonts w:ascii="Arial Nova" w:hAnsi="Arial Nova" w:cstheme="minorHAnsi"/>
                <w:b/>
                <w:color w:val="000080"/>
                <w:sz w:val="18"/>
                <w:szCs w:val="18"/>
              </w:rPr>
              <w:t xml:space="preserve"> Gün</w:t>
            </w:r>
          </w:p>
        </w:tc>
        <w:tc>
          <w:tcPr>
            <w:tcW w:w="3097" w:type="dxa"/>
            <w:gridSpan w:val="14"/>
            <w:tcBorders>
              <w:left w:val="single" w:sz="12" w:space="0" w:color="auto"/>
              <w:bottom w:val="single" w:sz="12" w:space="0" w:color="auto"/>
              <w:right w:val="single" w:sz="12" w:space="0" w:color="auto"/>
            </w:tcBorders>
          </w:tcPr>
          <w:p w14:paraId="08959044" w14:textId="77777777" w:rsidR="00422270" w:rsidRPr="005C1EAB" w:rsidRDefault="00422270" w:rsidP="003F2BD8">
            <w:pPr>
              <w:jc w:val="center"/>
              <w:rPr>
                <w:rFonts w:ascii="Arial Nova" w:hAnsi="Arial Nova" w:cstheme="minorHAnsi"/>
                <w:b/>
                <w:color w:val="000080"/>
                <w:sz w:val="18"/>
                <w:szCs w:val="18"/>
              </w:rPr>
            </w:pPr>
            <w:r w:rsidRPr="005C1EAB">
              <w:rPr>
                <w:rFonts w:ascii="Arial Nova" w:hAnsi="Arial Nova" w:cstheme="minorHAnsi"/>
                <w:b/>
                <w:color w:val="000080"/>
                <w:sz w:val="18"/>
                <w:szCs w:val="18"/>
              </w:rPr>
              <w:t>20 Gün</w:t>
            </w:r>
          </w:p>
        </w:tc>
      </w:tr>
      <w:tr w:rsidR="00422270" w:rsidRPr="005C1EAB" w14:paraId="47596F3C" w14:textId="77777777" w:rsidTr="003F2BD8">
        <w:trPr>
          <w:trHeight w:hRule="exact" w:val="301"/>
        </w:trPr>
        <w:tc>
          <w:tcPr>
            <w:tcW w:w="1268" w:type="dxa"/>
            <w:tcBorders>
              <w:top w:val="single" w:sz="12" w:space="0" w:color="auto"/>
              <w:left w:val="single" w:sz="12" w:space="0" w:color="auto"/>
              <w:bottom w:val="single" w:sz="12" w:space="0" w:color="auto"/>
              <w:right w:val="single" w:sz="12" w:space="0" w:color="auto"/>
            </w:tcBorders>
          </w:tcPr>
          <w:p w14:paraId="736D3E30"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GÜNLER</w:t>
            </w:r>
          </w:p>
        </w:tc>
        <w:tc>
          <w:tcPr>
            <w:tcW w:w="2871" w:type="dxa"/>
            <w:gridSpan w:val="8"/>
            <w:tcBorders>
              <w:top w:val="single" w:sz="12" w:space="0" w:color="auto"/>
              <w:left w:val="single" w:sz="12" w:space="0" w:color="auto"/>
              <w:bottom w:val="single" w:sz="12" w:space="0" w:color="auto"/>
              <w:right w:val="single" w:sz="12" w:space="0" w:color="auto"/>
            </w:tcBorders>
          </w:tcPr>
          <w:p w14:paraId="40F7A728"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MART/202</w:t>
            </w:r>
            <w:r>
              <w:rPr>
                <w:rFonts w:ascii="Arial Nova" w:hAnsi="Arial Nova" w:cstheme="minorHAnsi"/>
                <w:b/>
                <w:sz w:val="18"/>
                <w:szCs w:val="18"/>
              </w:rPr>
              <w:t>6</w:t>
            </w:r>
          </w:p>
        </w:tc>
        <w:tc>
          <w:tcPr>
            <w:tcW w:w="3079" w:type="dxa"/>
            <w:gridSpan w:val="14"/>
            <w:tcBorders>
              <w:top w:val="single" w:sz="12" w:space="0" w:color="auto"/>
              <w:left w:val="single" w:sz="12" w:space="0" w:color="auto"/>
              <w:bottom w:val="single" w:sz="12" w:space="0" w:color="auto"/>
              <w:right w:val="single" w:sz="12" w:space="0" w:color="auto"/>
            </w:tcBorders>
          </w:tcPr>
          <w:p w14:paraId="77D47CC6"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NİSAN/202</w:t>
            </w:r>
            <w:r>
              <w:rPr>
                <w:rFonts w:ascii="Arial Nova" w:hAnsi="Arial Nova" w:cstheme="minorHAnsi"/>
                <w:b/>
                <w:sz w:val="18"/>
                <w:szCs w:val="18"/>
              </w:rPr>
              <w:t>6</w:t>
            </w:r>
          </w:p>
        </w:tc>
        <w:tc>
          <w:tcPr>
            <w:tcW w:w="3097" w:type="dxa"/>
            <w:gridSpan w:val="14"/>
            <w:tcBorders>
              <w:top w:val="single" w:sz="12" w:space="0" w:color="auto"/>
              <w:left w:val="single" w:sz="12" w:space="0" w:color="auto"/>
              <w:bottom w:val="single" w:sz="12" w:space="0" w:color="auto"/>
              <w:right w:val="single" w:sz="12" w:space="0" w:color="auto"/>
            </w:tcBorders>
          </w:tcPr>
          <w:p w14:paraId="2DC3B091"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MAYIS/202</w:t>
            </w:r>
            <w:r>
              <w:rPr>
                <w:rFonts w:ascii="Arial Nova" w:hAnsi="Arial Nova" w:cstheme="minorHAnsi"/>
                <w:b/>
                <w:sz w:val="18"/>
                <w:szCs w:val="18"/>
              </w:rPr>
              <w:t>6</w:t>
            </w:r>
          </w:p>
        </w:tc>
      </w:tr>
      <w:tr w:rsidR="00422270" w:rsidRPr="005C1EAB" w14:paraId="075B7A73" w14:textId="77777777" w:rsidTr="003F2BD8">
        <w:trPr>
          <w:gridAfter w:val="1"/>
          <w:wAfter w:w="19" w:type="dxa"/>
          <w:trHeight w:hRule="exact" w:val="301"/>
        </w:trPr>
        <w:tc>
          <w:tcPr>
            <w:tcW w:w="1268" w:type="dxa"/>
            <w:tcBorders>
              <w:top w:val="single" w:sz="12" w:space="0" w:color="auto"/>
              <w:left w:val="single" w:sz="12" w:space="0" w:color="auto"/>
              <w:right w:val="single" w:sz="12" w:space="0" w:color="auto"/>
            </w:tcBorders>
          </w:tcPr>
          <w:p w14:paraId="4D0D325A"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Pazartesi</w:t>
            </w:r>
          </w:p>
        </w:tc>
        <w:tc>
          <w:tcPr>
            <w:tcW w:w="408" w:type="dxa"/>
            <w:tcBorders>
              <w:top w:val="single" w:sz="12" w:space="0" w:color="auto"/>
              <w:left w:val="single" w:sz="12" w:space="0" w:color="auto"/>
              <w:right w:val="single" w:sz="4" w:space="0" w:color="auto"/>
            </w:tcBorders>
            <w:vAlign w:val="center"/>
          </w:tcPr>
          <w:p w14:paraId="0E519392" w14:textId="77777777" w:rsidR="00422270" w:rsidRPr="005C1EAB" w:rsidRDefault="00422270" w:rsidP="003F2BD8">
            <w:pPr>
              <w:pStyle w:val="AralkYok"/>
              <w:rPr>
                <w:rFonts w:ascii="Arial Nova" w:hAnsi="Arial Nova" w:cstheme="minorHAnsi"/>
                <w:b/>
                <w:sz w:val="18"/>
                <w:szCs w:val="18"/>
              </w:rPr>
            </w:pPr>
          </w:p>
        </w:tc>
        <w:tc>
          <w:tcPr>
            <w:tcW w:w="426" w:type="dxa"/>
            <w:tcBorders>
              <w:top w:val="single" w:sz="12" w:space="0" w:color="auto"/>
              <w:left w:val="single" w:sz="4" w:space="0" w:color="auto"/>
            </w:tcBorders>
            <w:vAlign w:val="center"/>
          </w:tcPr>
          <w:p w14:paraId="6A96F897"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2</w:t>
            </w:r>
          </w:p>
        </w:tc>
        <w:tc>
          <w:tcPr>
            <w:tcW w:w="558" w:type="dxa"/>
            <w:tcBorders>
              <w:top w:val="single" w:sz="12" w:space="0" w:color="auto"/>
            </w:tcBorders>
            <w:vAlign w:val="center"/>
          </w:tcPr>
          <w:p w14:paraId="3CCBADAB"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425" w:type="dxa"/>
            <w:tcBorders>
              <w:top w:val="single" w:sz="12" w:space="0" w:color="auto"/>
            </w:tcBorders>
            <w:vAlign w:val="center"/>
          </w:tcPr>
          <w:p w14:paraId="6CD259C7"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16</w:t>
            </w:r>
          </w:p>
        </w:tc>
        <w:tc>
          <w:tcPr>
            <w:tcW w:w="470" w:type="dxa"/>
            <w:gridSpan w:val="2"/>
            <w:tcBorders>
              <w:top w:val="single" w:sz="12" w:space="0" w:color="auto"/>
            </w:tcBorders>
            <w:vAlign w:val="center"/>
          </w:tcPr>
          <w:p w14:paraId="5CCB0D45" w14:textId="77777777" w:rsidR="00422270" w:rsidRPr="005C1EAB" w:rsidRDefault="00422270" w:rsidP="003F2BD8">
            <w:pPr>
              <w:pStyle w:val="AralkYok"/>
              <w:rPr>
                <w:rFonts w:ascii="Arial Nova" w:hAnsi="Arial Nova" w:cstheme="minorHAnsi"/>
                <w:b/>
                <w:color w:val="000000" w:themeColor="text1"/>
                <w:sz w:val="18"/>
                <w:szCs w:val="18"/>
              </w:rPr>
            </w:pPr>
            <w:r>
              <w:rPr>
                <w:rFonts w:ascii="Arial Nova" w:hAnsi="Arial Nova" w:cstheme="minorHAnsi"/>
                <w:b/>
                <w:color w:val="000000" w:themeColor="text1"/>
                <w:sz w:val="18"/>
                <w:szCs w:val="18"/>
              </w:rPr>
              <w:t>23</w:t>
            </w:r>
          </w:p>
        </w:tc>
        <w:tc>
          <w:tcPr>
            <w:tcW w:w="584" w:type="dxa"/>
            <w:gridSpan w:val="2"/>
            <w:tcBorders>
              <w:top w:val="single" w:sz="12" w:space="0" w:color="auto"/>
              <w:right w:val="single" w:sz="12" w:space="0" w:color="auto"/>
            </w:tcBorders>
            <w:vAlign w:val="center"/>
          </w:tcPr>
          <w:p w14:paraId="74C8F225" w14:textId="77777777" w:rsidR="00422270" w:rsidRPr="00230D2B" w:rsidRDefault="00422270" w:rsidP="003F2BD8">
            <w:pPr>
              <w:pStyle w:val="AralkYok"/>
              <w:rPr>
                <w:rFonts w:ascii="Arial Nova" w:hAnsi="Arial Nova" w:cstheme="minorHAnsi"/>
                <w:b/>
                <w:color w:val="000000" w:themeColor="text1"/>
                <w:sz w:val="18"/>
                <w:szCs w:val="18"/>
              </w:rPr>
            </w:pPr>
            <w:r w:rsidRPr="00230D2B">
              <w:rPr>
                <w:rFonts w:ascii="Arial Nova" w:hAnsi="Arial Nova" w:cstheme="minorHAnsi"/>
                <w:b/>
                <w:color w:val="000000" w:themeColor="text1"/>
                <w:sz w:val="18"/>
                <w:szCs w:val="18"/>
              </w:rPr>
              <w:t>30</w:t>
            </w:r>
          </w:p>
        </w:tc>
        <w:tc>
          <w:tcPr>
            <w:tcW w:w="437" w:type="dxa"/>
            <w:tcBorders>
              <w:top w:val="single" w:sz="12" w:space="0" w:color="auto"/>
              <w:left w:val="single" w:sz="12" w:space="0" w:color="auto"/>
            </w:tcBorders>
            <w:vAlign w:val="center"/>
          </w:tcPr>
          <w:p w14:paraId="5BFE6CBA" w14:textId="77777777" w:rsidR="00422270" w:rsidRPr="005C1EAB" w:rsidRDefault="00422270" w:rsidP="003F2BD8">
            <w:pPr>
              <w:jc w:val="center"/>
              <w:rPr>
                <w:rFonts w:ascii="Arial Nova" w:hAnsi="Arial Nova" w:cstheme="minorHAnsi"/>
                <w:b/>
                <w:bCs/>
                <w:color w:val="000000" w:themeColor="text1"/>
                <w:sz w:val="18"/>
                <w:szCs w:val="18"/>
              </w:rPr>
            </w:pPr>
          </w:p>
        </w:tc>
        <w:tc>
          <w:tcPr>
            <w:tcW w:w="434" w:type="dxa"/>
            <w:gridSpan w:val="3"/>
            <w:tcBorders>
              <w:top w:val="single" w:sz="12" w:space="0" w:color="auto"/>
            </w:tcBorders>
            <w:vAlign w:val="center"/>
          </w:tcPr>
          <w:p w14:paraId="4A9DFC01"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6</w:t>
            </w:r>
          </w:p>
        </w:tc>
        <w:tc>
          <w:tcPr>
            <w:tcW w:w="583" w:type="dxa"/>
            <w:gridSpan w:val="2"/>
            <w:tcBorders>
              <w:top w:val="single" w:sz="12" w:space="0" w:color="auto"/>
            </w:tcBorders>
            <w:vAlign w:val="center"/>
          </w:tcPr>
          <w:p w14:paraId="29D98370"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13</w:t>
            </w:r>
          </w:p>
        </w:tc>
        <w:tc>
          <w:tcPr>
            <w:tcW w:w="585" w:type="dxa"/>
            <w:gridSpan w:val="3"/>
            <w:tcBorders>
              <w:top w:val="single" w:sz="12" w:space="0" w:color="auto"/>
            </w:tcBorders>
            <w:vAlign w:val="center"/>
          </w:tcPr>
          <w:p w14:paraId="189427B2"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20</w:t>
            </w:r>
          </w:p>
        </w:tc>
        <w:tc>
          <w:tcPr>
            <w:tcW w:w="595" w:type="dxa"/>
            <w:gridSpan w:val="4"/>
            <w:tcBorders>
              <w:top w:val="single" w:sz="12" w:space="0" w:color="auto"/>
              <w:right w:val="single" w:sz="4" w:space="0" w:color="auto"/>
            </w:tcBorders>
            <w:vAlign w:val="center"/>
          </w:tcPr>
          <w:p w14:paraId="06C3A080"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top w:val="single" w:sz="12" w:space="0" w:color="auto"/>
              <w:left w:val="single" w:sz="4" w:space="0" w:color="auto"/>
              <w:right w:val="single" w:sz="12" w:space="0" w:color="auto"/>
            </w:tcBorders>
            <w:vAlign w:val="center"/>
          </w:tcPr>
          <w:p w14:paraId="19F0F0E5" w14:textId="77777777" w:rsidR="00422270" w:rsidRPr="005C1EAB" w:rsidRDefault="00422270" w:rsidP="003F2BD8">
            <w:pPr>
              <w:jc w:val="center"/>
              <w:rPr>
                <w:rFonts w:ascii="Arial Nova" w:hAnsi="Arial Nova" w:cstheme="minorHAnsi"/>
                <w:b/>
                <w:bCs/>
                <w:color w:val="000000" w:themeColor="text1"/>
                <w:sz w:val="18"/>
                <w:szCs w:val="18"/>
              </w:rPr>
            </w:pPr>
          </w:p>
        </w:tc>
        <w:tc>
          <w:tcPr>
            <w:tcW w:w="526" w:type="dxa"/>
            <w:gridSpan w:val="2"/>
            <w:tcBorders>
              <w:top w:val="single" w:sz="12" w:space="0" w:color="auto"/>
              <w:left w:val="single" w:sz="12" w:space="0" w:color="auto"/>
              <w:right w:val="single" w:sz="4" w:space="0" w:color="auto"/>
            </w:tcBorders>
            <w:vAlign w:val="center"/>
          </w:tcPr>
          <w:p w14:paraId="4B5642FA" w14:textId="77777777" w:rsidR="00422270" w:rsidRPr="005C1EAB" w:rsidRDefault="00422270" w:rsidP="003F2BD8">
            <w:pPr>
              <w:jc w:val="center"/>
              <w:rPr>
                <w:rFonts w:ascii="Arial Nova" w:hAnsi="Arial Nova" w:cstheme="minorHAnsi"/>
                <w:b/>
                <w:bCs/>
                <w:color w:val="000000" w:themeColor="text1"/>
                <w:sz w:val="18"/>
                <w:szCs w:val="18"/>
              </w:rPr>
            </w:pPr>
          </w:p>
        </w:tc>
        <w:tc>
          <w:tcPr>
            <w:tcW w:w="524" w:type="dxa"/>
            <w:tcBorders>
              <w:top w:val="single" w:sz="12" w:space="0" w:color="auto"/>
              <w:left w:val="single" w:sz="4" w:space="0" w:color="auto"/>
            </w:tcBorders>
            <w:vAlign w:val="center"/>
          </w:tcPr>
          <w:p w14:paraId="47545D17" w14:textId="77777777" w:rsidR="00422270" w:rsidRPr="005C1EAB" w:rsidRDefault="00422270" w:rsidP="003F2BD8">
            <w:pPr>
              <w:jc w:val="center"/>
              <w:rPr>
                <w:rFonts w:ascii="Arial Nova" w:hAnsi="Arial Nova" w:cstheme="minorHAnsi"/>
                <w:b/>
                <w:bCs/>
                <w:sz w:val="18"/>
                <w:szCs w:val="18"/>
              </w:rPr>
            </w:pPr>
            <w:r>
              <w:rPr>
                <w:rFonts w:ascii="Arial Nova" w:hAnsi="Arial Nova" w:cstheme="minorHAnsi"/>
                <w:b/>
                <w:bCs/>
                <w:sz w:val="18"/>
                <w:szCs w:val="18"/>
              </w:rPr>
              <w:t>4</w:t>
            </w:r>
          </w:p>
        </w:tc>
        <w:tc>
          <w:tcPr>
            <w:tcW w:w="524" w:type="dxa"/>
            <w:tcBorders>
              <w:top w:val="single" w:sz="12" w:space="0" w:color="auto"/>
            </w:tcBorders>
            <w:vAlign w:val="center"/>
          </w:tcPr>
          <w:p w14:paraId="0A842741"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23" w:type="dxa"/>
            <w:gridSpan w:val="4"/>
            <w:tcBorders>
              <w:top w:val="single" w:sz="12" w:space="0" w:color="auto"/>
            </w:tcBorders>
            <w:vAlign w:val="center"/>
          </w:tcPr>
          <w:p w14:paraId="0AE2B1AC"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530" w:type="dxa"/>
            <w:gridSpan w:val="4"/>
            <w:tcBorders>
              <w:top w:val="single" w:sz="12" w:space="0" w:color="auto"/>
              <w:right w:val="single" w:sz="12" w:space="0" w:color="auto"/>
            </w:tcBorders>
          </w:tcPr>
          <w:p w14:paraId="35C6CAC8" w14:textId="77777777" w:rsidR="00422270" w:rsidRPr="005C1EA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top w:val="single" w:sz="12" w:space="0" w:color="auto"/>
              <w:right w:val="single" w:sz="12" w:space="0" w:color="auto"/>
            </w:tcBorders>
          </w:tcPr>
          <w:p w14:paraId="265E3672" w14:textId="77777777" w:rsidR="00422270" w:rsidRPr="005C1EAB" w:rsidRDefault="00422270" w:rsidP="003F2BD8">
            <w:pPr>
              <w:jc w:val="center"/>
              <w:rPr>
                <w:rFonts w:ascii="Arial Nova" w:hAnsi="Arial Nova" w:cstheme="minorHAnsi"/>
                <w:b/>
                <w:bCs/>
                <w:color w:val="000000" w:themeColor="text1"/>
                <w:sz w:val="18"/>
                <w:szCs w:val="18"/>
              </w:rPr>
            </w:pPr>
          </w:p>
        </w:tc>
      </w:tr>
      <w:tr w:rsidR="00422270" w:rsidRPr="005C1EAB" w14:paraId="185595AB" w14:textId="77777777" w:rsidTr="003F2BD8">
        <w:trPr>
          <w:gridAfter w:val="1"/>
          <w:wAfter w:w="19" w:type="dxa"/>
          <w:trHeight w:hRule="exact" w:val="301"/>
        </w:trPr>
        <w:tc>
          <w:tcPr>
            <w:tcW w:w="1268" w:type="dxa"/>
            <w:tcBorders>
              <w:left w:val="single" w:sz="12" w:space="0" w:color="auto"/>
              <w:right w:val="single" w:sz="12" w:space="0" w:color="auto"/>
            </w:tcBorders>
          </w:tcPr>
          <w:p w14:paraId="5B7548BF"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Salı</w:t>
            </w:r>
          </w:p>
        </w:tc>
        <w:tc>
          <w:tcPr>
            <w:tcW w:w="408" w:type="dxa"/>
            <w:tcBorders>
              <w:left w:val="single" w:sz="12" w:space="0" w:color="auto"/>
              <w:right w:val="single" w:sz="4" w:space="0" w:color="auto"/>
            </w:tcBorders>
            <w:vAlign w:val="center"/>
          </w:tcPr>
          <w:p w14:paraId="3D749F5A" w14:textId="77777777" w:rsidR="00422270" w:rsidRPr="005C1EAB" w:rsidRDefault="00422270" w:rsidP="003F2BD8">
            <w:pPr>
              <w:pStyle w:val="AralkYok"/>
              <w:rPr>
                <w:rFonts w:ascii="Arial Nova" w:hAnsi="Arial Nova" w:cstheme="minorHAnsi"/>
                <w:b/>
                <w:sz w:val="18"/>
                <w:szCs w:val="18"/>
              </w:rPr>
            </w:pPr>
          </w:p>
        </w:tc>
        <w:tc>
          <w:tcPr>
            <w:tcW w:w="426" w:type="dxa"/>
            <w:tcBorders>
              <w:left w:val="single" w:sz="4" w:space="0" w:color="auto"/>
            </w:tcBorders>
            <w:vAlign w:val="center"/>
          </w:tcPr>
          <w:p w14:paraId="3E1222FA"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3</w:t>
            </w:r>
          </w:p>
        </w:tc>
        <w:tc>
          <w:tcPr>
            <w:tcW w:w="558" w:type="dxa"/>
            <w:vAlign w:val="center"/>
          </w:tcPr>
          <w:p w14:paraId="58D49E25"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10</w:t>
            </w:r>
          </w:p>
        </w:tc>
        <w:tc>
          <w:tcPr>
            <w:tcW w:w="425" w:type="dxa"/>
            <w:vAlign w:val="center"/>
          </w:tcPr>
          <w:p w14:paraId="6FC3DCA9"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17</w:t>
            </w:r>
          </w:p>
        </w:tc>
        <w:tc>
          <w:tcPr>
            <w:tcW w:w="470" w:type="dxa"/>
            <w:gridSpan w:val="2"/>
            <w:vAlign w:val="center"/>
          </w:tcPr>
          <w:p w14:paraId="47F53CD3"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24</w:t>
            </w:r>
          </w:p>
        </w:tc>
        <w:tc>
          <w:tcPr>
            <w:tcW w:w="584" w:type="dxa"/>
            <w:gridSpan w:val="2"/>
            <w:tcBorders>
              <w:right w:val="single" w:sz="12" w:space="0" w:color="auto"/>
            </w:tcBorders>
            <w:vAlign w:val="center"/>
          </w:tcPr>
          <w:p w14:paraId="262B4731" w14:textId="77777777" w:rsidR="00422270" w:rsidRPr="00230D2B" w:rsidRDefault="00422270" w:rsidP="003F2BD8">
            <w:pPr>
              <w:pStyle w:val="AralkYok"/>
              <w:rPr>
                <w:rFonts w:ascii="Arial Nova" w:hAnsi="Arial Nova" w:cstheme="minorHAnsi"/>
                <w:b/>
                <w:color w:val="000000" w:themeColor="text1"/>
                <w:sz w:val="18"/>
                <w:szCs w:val="18"/>
              </w:rPr>
            </w:pPr>
            <w:r w:rsidRPr="00230D2B">
              <w:rPr>
                <w:rFonts w:ascii="Arial Nova" w:hAnsi="Arial Nova" w:cstheme="minorHAnsi"/>
                <w:b/>
                <w:color w:val="000000" w:themeColor="text1"/>
                <w:sz w:val="18"/>
                <w:szCs w:val="18"/>
              </w:rPr>
              <w:t>31</w:t>
            </w:r>
          </w:p>
        </w:tc>
        <w:tc>
          <w:tcPr>
            <w:tcW w:w="437" w:type="dxa"/>
            <w:tcBorders>
              <w:left w:val="single" w:sz="12" w:space="0" w:color="auto"/>
            </w:tcBorders>
            <w:vAlign w:val="center"/>
          </w:tcPr>
          <w:p w14:paraId="6556E2CA" w14:textId="77777777" w:rsidR="00422270" w:rsidRPr="005C1EAB" w:rsidRDefault="00422270" w:rsidP="003F2BD8">
            <w:pPr>
              <w:jc w:val="center"/>
              <w:rPr>
                <w:rFonts w:ascii="Arial Nova" w:hAnsi="Arial Nova" w:cstheme="minorHAnsi"/>
                <w:b/>
                <w:bCs/>
                <w:color w:val="C00000"/>
                <w:sz w:val="18"/>
                <w:szCs w:val="18"/>
              </w:rPr>
            </w:pPr>
          </w:p>
        </w:tc>
        <w:tc>
          <w:tcPr>
            <w:tcW w:w="434" w:type="dxa"/>
            <w:gridSpan w:val="3"/>
            <w:vAlign w:val="center"/>
          </w:tcPr>
          <w:p w14:paraId="51473DDE"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7</w:t>
            </w:r>
          </w:p>
        </w:tc>
        <w:tc>
          <w:tcPr>
            <w:tcW w:w="583" w:type="dxa"/>
            <w:gridSpan w:val="2"/>
            <w:vAlign w:val="center"/>
          </w:tcPr>
          <w:p w14:paraId="351D495D"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14</w:t>
            </w:r>
          </w:p>
        </w:tc>
        <w:tc>
          <w:tcPr>
            <w:tcW w:w="585" w:type="dxa"/>
            <w:gridSpan w:val="3"/>
            <w:vAlign w:val="center"/>
          </w:tcPr>
          <w:p w14:paraId="3F9434D9"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21</w:t>
            </w:r>
          </w:p>
        </w:tc>
        <w:tc>
          <w:tcPr>
            <w:tcW w:w="595" w:type="dxa"/>
            <w:gridSpan w:val="4"/>
            <w:tcBorders>
              <w:right w:val="single" w:sz="4" w:space="0" w:color="auto"/>
            </w:tcBorders>
            <w:vAlign w:val="center"/>
          </w:tcPr>
          <w:p w14:paraId="33BC4E49"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28</w:t>
            </w:r>
          </w:p>
        </w:tc>
        <w:tc>
          <w:tcPr>
            <w:tcW w:w="445" w:type="dxa"/>
            <w:tcBorders>
              <w:left w:val="single" w:sz="4" w:space="0" w:color="auto"/>
              <w:right w:val="single" w:sz="12" w:space="0" w:color="auto"/>
            </w:tcBorders>
            <w:vAlign w:val="center"/>
          </w:tcPr>
          <w:p w14:paraId="5A141E1C" w14:textId="77777777" w:rsidR="00422270" w:rsidRPr="005C1EAB" w:rsidRDefault="00422270" w:rsidP="003F2BD8">
            <w:pPr>
              <w:jc w:val="center"/>
              <w:rPr>
                <w:rFonts w:ascii="Arial Nova" w:hAnsi="Arial Nova" w:cstheme="minorHAnsi"/>
                <w:b/>
                <w:bCs/>
                <w:color w:val="000000" w:themeColor="text1"/>
                <w:sz w:val="18"/>
                <w:szCs w:val="18"/>
              </w:rPr>
            </w:pPr>
          </w:p>
        </w:tc>
        <w:tc>
          <w:tcPr>
            <w:tcW w:w="526" w:type="dxa"/>
            <w:gridSpan w:val="2"/>
            <w:tcBorders>
              <w:left w:val="single" w:sz="12" w:space="0" w:color="auto"/>
              <w:right w:val="single" w:sz="4" w:space="0" w:color="auto"/>
            </w:tcBorders>
            <w:vAlign w:val="center"/>
          </w:tcPr>
          <w:p w14:paraId="50D3FEF9" w14:textId="77777777" w:rsidR="00422270" w:rsidRPr="005C1EAB" w:rsidRDefault="00422270" w:rsidP="003F2BD8">
            <w:pPr>
              <w:jc w:val="center"/>
              <w:rPr>
                <w:rFonts w:ascii="Arial Nova" w:hAnsi="Arial Nova" w:cstheme="minorHAnsi"/>
                <w:b/>
                <w:bCs/>
                <w:color w:val="000000" w:themeColor="text1"/>
                <w:sz w:val="18"/>
                <w:szCs w:val="18"/>
              </w:rPr>
            </w:pPr>
          </w:p>
        </w:tc>
        <w:tc>
          <w:tcPr>
            <w:tcW w:w="524" w:type="dxa"/>
            <w:tcBorders>
              <w:left w:val="single" w:sz="4" w:space="0" w:color="auto"/>
            </w:tcBorders>
            <w:vAlign w:val="center"/>
          </w:tcPr>
          <w:p w14:paraId="6FE97863"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sz w:val="18"/>
                <w:szCs w:val="18"/>
              </w:rPr>
              <w:t>5</w:t>
            </w:r>
          </w:p>
        </w:tc>
        <w:tc>
          <w:tcPr>
            <w:tcW w:w="524" w:type="dxa"/>
            <w:vAlign w:val="center"/>
          </w:tcPr>
          <w:p w14:paraId="6ABC5750"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12</w:t>
            </w:r>
          </w:p>
        </w:tc>
        <w:tc>
          <w:tcPr>
            <w:tcW w:w="523" w:type="dxa"/>
            <w:gridSpan w:val="4"/>
            <w:vAlign w:val="center"/>
          </w:tcPr>
          <w:p w14:paraId="566E80E3"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19</w:t>
            </w:r>
          </w:p>
        </w:tc>
        <w:tc>
          <w:tcPr>
            <w:tcW w:w="530" w:type="dxa"/>
            <w:gridSpan w:val="4"/>
            <w:tcBorders>
              <w:right w:val="single" w:sz="12" w:space="0" w:color="auto"/>
            </w:tcBorders>
          </w:tcPr>
          <w:p w14:paraId="685362B9"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26</w:t>
            </w:r>
          </w:p>
        </w:tc>
        <w:tc>
          <w:tcPr>
            <w:tcW w:w="451" w:type="dxa"/>
            <w:tcBorders>
              <w:right w:val="single" w:sz="12" w:space="0" w:color="auto"/>
            </w:tcBorders>
          </w:tcPr>
          <w:p w14:paraId="61FF4060" w14:textId="77777777" w:rsidR="00422270" w:rsidRPr="005C1EAB" w:rsidRDefault="00422270" w:rsidP="003F2BD8">
            <w:pPr>
              <w:jc w:val="center"/>
              <w:rPr>
                <w:rFonts w:ascii="Arial Nova" w:hAnsi="Arial Nova" w:cstheme="minorHAnsi"/>
                <w:b/>
                <w:bCs/>
                <w:color w:val="000000" w:themeColor="text1"/>
                <w:sz w:val="18"/>
                <w:szCs w:val="18"/>
              </w:rPr>
            </w:pPr>
          </w:p>
        </w:tc>
      </w:tr>
      <w:tr w:rsidR="00422270" w:rsidRPr="005C1EAB" w14:paraId="1AE986FD" w14:textId="77777777" w:rsidTr="003F2BD8">
        <w:trPr>
          <w:gridAfter w:val="1"/>
          <w:wAfter w:w="19" w:type="dxa"/>
          <w:trHeight w:hRule="exact" w:val="301"/>
        </w:trPr>
        <w:tc>
          <w:tcPr>
            <w:tcW w:w="1268" w:type="dxa"/>
            <w:tcBorders>
              <w:left w:val="single" w:sz="12" w:space="0" w:color="auto"/>
              <w:right w:val="single" w:sz="12" w:space="0" w:color="auto"/>
            </w:tcBorders>
          </w:tcPr>
          <w:p w14:paraId="265B7F17"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Çarşamba</w:t>
            </w:r>
          </w:p>
        </w:tc>
        <w:tc>
          <w:tcPr>
            <w:tcW w:w="408" w:type="dxa"/>
            <w:tcBorders>
              <w:left w:val="single" w:sz="12" w:space="0" w:color="auto"/>
              <w:right w:val="single" w:sz="4" w:space="0" w:color="auto"/>
            </w:tcBorders>
            <w:vAlign w:val="center"/>
          </w:tcPr>
          <w:p w14:paraId="1F275127" w14:textId="77777777" w:rsidR="00422270" w:rsidRPr="005C1EAB" w:rsidRDefault="00422270" w:rsidP="003F2BD8">
            <w:pPr>
              <w:pStyle w:val="AralkYok"/>
              <w:rPr>
                <w:rFonts w:ascii="Arial Nova" w:hAnsi="Arial Nova" w:cstheme="minorHAnsi"/>
                <w:b/>
                <w:sz w:val="18"/>
                <w:szCs w:val="18"/>
              </w:rPr>
            </w:pPr>
          </w:p>
        </w:tc>
        <w:tc>
          <w:tcPr>
            <w:tcW w:w="426" w:type="dxa"/>
            <w:tcBorders>
              <w:left w:val="single" w:sz="4" w:space="0" w:color="auto"/>
            </w:tcBorders>
            <w:vAlign w:val="center"/>
          </w:tcPr>
          <w:p w14:paraId="4260F6B2"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4</w:t>
            </w:r>
          </w:p>
        </w:tc>
        <w:tc>
          <w:tcPr>
            <w:tcW w:w="558" w:type="dxa"/>
            <w:vAlign w:val="center"/>
          </w:tcPr>
          <w:p w14:paraId="1CE4E6FA"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11</w:t>
            </w:r>
          </w:p>
        </w:tc>
        <w:tc>
          <w:tcPr>
            <w:tcW w:w="425" w:type="dxa"/>
            <w:vAlign w:val="center"/>
          </w:tcPr>
          <w:p w14:paraId="147DD645"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18</w:t>
            </w:r>
          </w:p>
        </w:tc>
        <w:tc>
          <w:tcPr>
            <w:tcW w:w="470" w:type="dxa"/>
            <w:gridSpan w:val="2"/>
            <w:vAlign w:val="center"/>
          </w:tcPr>
          <w:p w14:paraId="3A91D98D"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25</w:t>
            </w:r>
          </w:p>
        </w:tc>
        <w:tc>
          <w:tcPr>
            <w:tcW w:w="584" w:type="dxa"/>
            <w:gridSpan w:val="2"/>
            <w:tcBorders>
              <w:right w:val="single" w:sz="12" w:space="0" w:color="auto"/>
            </w:tcBorders>
            <w:vAlign w:val="center"/>
          </w:tcPr>
          <w:p w14:paraId="0853D0D1" w14:textId="77777777" w:rsidR="00422270" w:rsidRPr="005C1EAB" w:rsidRDefault="00422270" w:rsidP="003F2BD8">
            <w:pPr>
              <w:pStyle w:val="AralkYok"/>
              <w:rPr>
                <w:rFonts w:ascii="Arial Nova" w:hAnsi="Arial Nova" w:cstheme="minorHAnsi"/>
                <w:b/>
                <w:color w:val="000000" w:themeColor="text1"/>
                <w:sz w:val="18"/>
                <w:szCs w:val="18"/>
              </w:rPr>
            </w:pPr>
          </w:p>
        </w:tc>
        <w:tc>
          <w:tcPr>
            <w:tcW w:w="437" w:type="dxa"/>
            <w:tcBorders>
              <w:left w:val="single" w:sz="12" w:space="0" w:color="auto"/>
            </w:tcBorders>
            <w:vAlign w:val="center"/>
          </w:tcPr>
          <w:p w14:paraId="127E8632"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w:t>
            </w:r>
          </w:p>
        </w:tc>
        <w:tc>
          <w:tcPr>
            <w:tcW w:w="434" w:type="dxa"/>
            <w:gridSpan w:val="3"/>
            <w:vAlign w:val="center"/>
          </w:tcPr>
          <w:p w14:paraId="1AEEDC58"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8</w:t>
            </w:r>
          </w:p>
        </w:tc>
        <w:tc>
          <w:tcPr>
            <w:tcW w:w="583" w:type="dxa"/>
            <w:gridSpan w:val="2"/>
            <w:vAlign w:val="center"/>
          </w:tcPr>
          <w:p w14:paraId="5887EDF0"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15</w:t>
            </w:r>
          </w:p>
        </w:tc>
        <w:tc>
          <w:tcPr>
            <w:tcW w:w="585" w:type="dxa"/>
            <w:gridSpan w:val="3"/>
            <w:vAlign w:val="center"/>
          </w:tcPr>
          <w:p w14:paraId="71C00573"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22</w:t>
            </w:r>
          </w:p>
        </w:tc>
        <w:tc>
          <w:tcPr>
            <w:tcW w:w="595" w:type="dxa"/>
            <w:gridSpan w:val="4"/>
            <w:tcBorders>
              <w:right w:val="single" w:sz="4" w:space="0" w:color="auto"/>
            </w:tcBorders>
            <w:vAlign w:val="center"/>
          </w:tcPr>
          <w:p w14:paraId="6E9DF0E1"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29</w:t>
            </w:r>
          </w:p>
        </w:tc>
        <w:tc>
          <w:tcPr>
            <w:tcW w:w="445" w:type="dxa"/>
            <w:tcBorders>
              <w:left w:val="single" w:sz="4" w:space="0" w:color="auto"/>
              <w:right w:val="single" w:sz="12" w:space="0" w:color="auto"/>
            </w:tcBorders>
            <w:vAlign w:val="center"/>
          </w:tcPr>
          <w:p w14:paraId="3C2EDB5A" w14:textId="77777777" w:rsidR="00422270" w:rsidRPr="005C1EAB" w:rsidRDefault="00422270" w:rsidP="003F2BD8">
            <w:pPr>
              <w:jc w:val="center"/>
              <w:rPr>
                <w:rFonts w:ascii="Arial Nova" w:hAnsi="Arial Nova" w:cstheme="minorHAnsi"/>
                <w:b/>
                <w:bCs/>
                <w:color w:val="000000" w:themeColor="text1"/>
                <w:sz w:val="18"/>
                <w:szCs w:val="18"/>
              </w:rPr>
            </w:pPr>
          </w:p>
        </w:tc>
        <w:tc>
          <w:tcPr>
            <w:tcW w:w="526" w:type="dxa"/>
            <w:gridSpan w:val="2"/>
            <w:tcBorders>
              <w:left w:val="single" w:sz="12" w:space="0" w:color="auto"/>
              <w:right w:val="single" w:sz="4" w:space="0" w:color="auto"/>
            </w:tcBorders>
            <w:vAlign w:val="center"/>
          </w:tcPr>
          <w:p w14:paraId="6CA1F006" w14:textId="77777777" w:rsidR="00422270" w:rsidRPr="005C1EAB" w:rsidRDefault="00422270" w:rsidP="003F2BD8">
            <w:pPr>
              <w:jc w:val="center"/>
              <w:rPr>
                <w:rFonts w:ascii="Arial Nova" w:hAnsi="Arial Nova" w:cstheme="minorHAnsi"/>
                <w:b/>
                <w:bCs/>
                <w:color w:val="C00000"/>
                <w:sz w:val="18"/>
                <w:szCs w:val="18"/>
              </w:rPr>
            </w:pPr>
          </w:p>
        </w:tc>
        <w:tc>
          <w:tcPr>
            <w:tcW w:w="524" w:type="dxa"/>
            <w:tcBorders>
              <w:left w:val="single" w:sz="4" w:space="0" w:color="auto"/>
            </w:tcBorders>
            <w:vAlign w:val="center"/>
          </w:tcPr>
          <w:p w14:paraId="1B81F857"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6</w:t>
            </w:r>
          </w:p>
        </w:tc>
        <w:tc>
          <w:tcPr>
            <w:tcW w:w="524" w:type="dxa"/>
            <w:vAlign w:val="center"/>
          </w:tcPr>
          <w:p w14:paraId="6420D348"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13</w:t>
            </w:r>
          </w:p>
        </w:tc>
        <w:tc>
          <w:tcPr>
            <w:tcW w:w="523" w:type="dxa"/>
            <w:gridSpan w:val="4"/>
            <w:vAlign w:val="center"/>
          </w:tcPr>
          <w:p w14:paraId="5A565B67"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20</w:t>
            </w:r>
          </w:p>
        </w:tc>
        <w:tc>
          <w:tcPr>
            <w:tcW w:w="530" w:type="dxa"/>
            <w:gridSpan w:val="4"/>
            <w:tcBorders>
              <w:right w:val="single" w:sz="12" w:space="0" w:color="auto"/>
            </w:tcBorders>
          </w:tcPr>
          <w:p w14:paraId="3DFD6DFD"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27</w:t>
            </w:r>
          </w:p>
        </w:tc>
        <w:tc>
          <w:tcPr>
            <w:tcW w:w="451" w:type="dxa"/>
            <w:tcBorders>
              <w:right w:val="single" w:sz="12" w:space="0" w:color="auto"/>
            </w:tcBorders>
          </w:tcPr>
          <w:p w14:paraId="3E714825" w14:textId="77777777" w:rsidR="00422270" w:rsidRPr="005C1EAB" w:rsidRDefault="00422270" w:rsidP="003F2BD8">
            <w:pPr>
              <w:jc w:val="center"/>
              <w:rPr>
                <w:rFonts w:ascii="Arial Nova" w:hAnsi="Arial Nova" w:cstheme="minorHAnsi"/>
                <w:b/>
                <w:bCs/>
                <w:color w:val="000000" w:themeColor="text1"/>
                <w:sz w:val="18"/>
                <w:szCs w:val="18"/>
              </w:rPr>
            </w:pPr>
          </w:p>
        </w:tc>
      </w:tr>
      <w:tr w:rsidR="00422270" w:rsidRPr="005C1EAB" w14:paraId="3F692BCD" w14:textId="77777777" w:rsidTr="003F2BD8">
        <w:trPr>
          <w:gridAfter w:val="1"/>
          <w:wAfter w:w="19" w:type="dxa"/>
          <w:trHeight w:hRule="exact" w:val="301"/>
        </w:trPr>
        <w:tc>
          <w:tcPr>
            <w:tcW w:w="1268" w:type="dxa"/>
            <w:tcBorders>
              <w:left w:val="single" w:sz="12" w:space="0" w:color="auto"/>
              <w:right w:val="single" w:sz="12" w:space="0" w:color="auto"/>
            </w:tcBorders>
          </w:tcPr>
          <w:p w14:paraId="0BEC5FB2"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Perşembe</w:t>
            </w:r>
          </w:p>
        </w:tc>
        <w:tc>
          <w:tcPr>
            <w:tcW w:w="408" w:type="dxa"/>
            <w:tcBorders>
              <w:left w:val="single" w:sz="12" w:space="0" w:color="auto"/>
              <w:right w:val="single" w:sz="4" w:space="0" w:color="auto"/>
            </w:tcBorders>
            <w:vAlign w:val="center"/>
          </w:tcPr>
          <w:p w14:paraId="061FE398" w14:textId="77777777" w:rsidR="00422270" w:rsidRPr="005C1EAB" w:rsidRDefault="00422270" w:rsidP="003F2BD8">
            <w:pPr>
              <w:pStyle w:val="AralkYok"/>
              <w:rPr>
                <w:rFonts w:ascii="Arial Nova" w:hAnsi="Arial Nova" w:cstheme="minorHAnsi"/>
                <w:b/>
                <w:sz w:val="18"/>
                <w:szCs w:val="18"/>
              </w:rPr>
            </w:pPr>
          </w:p>
        </w:tc>
        <w:tc>
          <w:tcPr>
            <w:tcW w:w="426" w:type="dxa"/>
            <w:tcBorders>
              <w:left w:val="single" w:sz="4" w:space="0" w:color="auto"/>
            </w:tcBorders>
            <w:vAlign w:val="center"/>
          </w:tcPr>
          <w:p w14:paraId="106AECFA"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5</w:t>
            </w:r>
          </w:p>
        </w:tc>
        <w:tc>
          <w:tcPr>
            <w:tcW w:w="558" w:type="dxa"/>
            <w:vAlign w:val="center"/>
          </w:tcPr>
          <w:p w14:paraId="7111F37B"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12</w:t>
            </w:r>
          </w:p>
        </w:tc>
        <w:tc>
          <w:tcPr>
            <w:tcW w:w="425" w:type="dxa"/>
            <w:vAlign w:val="center"/>
          </w:tcPr>
          <w:p w14:paraId="58B6AC85"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19</w:t>
            </w:r>
          </w:p>
        </w:tc>
        <w:tc>
          <w:tcPr>
            <w:tcW w:w="470" w:type="dxa"/>
            <w:gridSpan w:val="2"/>
            <w:vAlign w:val="center"/>
          </w:tcPr>
          <w:p w14:paraId="73054773"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26</w:t>
            </w:r>
          </w:p>
        </w:tc>
        <w:tc>
          <w:tcPr>
            <w:tcW w:w="584" w:type="dxa"/>
            <w:gridSpan w:val="2"/>
            <w:tcBorders>
              <w:right w:val="single" w:sz="12" w:space="0" w:color="auto"/>
            </w:tcBorders>
            <w:vAlign w:val="center"/>
          </w:tcPr>
          <w:p w14:paraId="2C92FE84" w14:textId="77777777" w:rsidR="00422270" w:rsidRPr="005C1EAB" w:rsidRDefault="00422270" w:rsidP="003F2BD8">
            <w:pPr>
              <w:pStyle w:val="AralkYok"/>
              <w:rPr>
                <w:rFonts w:ascii="Arial Nova" w:hAnsi="Arial Nova" w:cstheme="minorHAnsi"/>
                <w:b/>
                <w:color w:val="000000" w:themeColor="text1"/>
                <w:sz w:val="18"/>
                <w:szCs w:val="18"/>
              </w:rPr>
            </w:pPr>
          </w:p>
        </w:tc>
        <w:tc>
          <w:tcPr>
            <w:tcW w:w="437" w:type="dxa"/>
            <w:tcBorders>
              <w:left w:val="single" w:sz="12" w:space="0" w:color="auto"/>
            </w:tcBorders>
            <w:vAlign w:val="center"/>
          </w:tcPr>
          <w:p w14:paraId="1E3ACB9F"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w:t>
            </w:r>
          </w:p>
        </w:tc>
        <w:tc>
          <w:tcPr>
            <w:tcW w:w="434" w:type="dxa"/>
            <w:gridSpan w:val="3"/>
            <w:vAlign w:val="center"/>
          </w:tcPr>
          <w:p w14:paraId="50A2590B"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9</w:t>
            </w:r>
          </w:p>
        </w:tc>
        <w:tc>
          <w:tcPr>
            <w:tcW w:w="583" w:type="dxa"/>
            <w:gridSpan w:val="2"/>
            <w:vAlign w:val="center"/>
          </w:tcPr>
          <w:p w14:paraId="7F3EE35E"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16</w:t>
            </w:r>
          </w:p>
        </w:tc>
        <w:tc>
          <w:tcPr>
            <w:tcW w:w="585" w:type="dxa"/>
            <w:gridSpan w:val="3"/>
            <w:vAlign w:val="center"/>
          </w:tcPr>
          <w:p w14:paraId="2AA58E54"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23</w:t>
            </w:r>
          </w:p>
        </w:tc>
        <w:tc>
          <w:tcPr>
            <w:tcW w:w="595" w:type="dxa"/>
            <w:gridSpan w:val="4"/>
            <w:tcBorders>
              <w:right w:val="single" w:sz="4" w:space="0" w:color="auto"/>
            </w:tcBorders>
            <w:vAlign w:val="center"/>
          </w:tcPr>
          <w:p w14:paraId="2C51E5B0"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30</w:t>
            </w:r>
          </w:p>
        </w:tc>
        <w:tc>
          <w:tcPr>
            <w:tcW w:w="445" w:type="dxa"/>
            <w:tcBorders>
              <w:left w:val="single" w:sz="4" w:space="0" w:color="auto"/>
              <w:right w:val="single" w:sz="12" w:space="0" w:color="auto"/>
            </w:tcBorders>
            <w:vAlign w:val="center"/>
          </w:tcPr>
          <w:p w14:paraId="5CE55B1D" w14:textId="77777777" w:rsidR="00422270" w:rsidRPr="005C1EAB" w:rsidRDefault="00422270" w:rsidP="003F2BD8">
            <w:pPr>
              <w:jc w:val="center"/>
              <w:rPr>
                <w:rFonts w:ascii="Arial Nova" w:hAnsi="Arial Nova" w:cstheme="minorHAnsi"/>
                <w:b/>
                <w:bCs/>
                <w:color w:val="000000" w:themeColor="text1"/>
                <w:sz w:val="18"/>
                <w:szCs w:val="18"/>
              </w:rPr>
            </w:pPr>
          </w:p>
        </w:tc>
        <w:tc>
          <w:tcPr>
            <w:tcW w:w="526" w:type="dxa"/>
            <w:gridSpan w:val="2"/>
            <w:tcBorders>
              <w:left w:val="single" w:sz="12" w:space="0" w:color="auto"/>
              <w:right w:val="single" w:sz="4" w:space="0" w:color="auto"/>
            </w:tcBorders>
            <w:vAlign w:val="center"/>
          </w:tcPr>
          <w:p w14:paraId="65E560FE" w14:textId="77777777" w:rsidR="00422270" w:rsidRPr="005C1EAB" w:rsidRDefault="00422270" w:rsidP="003F2BD8">
            <w:pPr>
              <w:jc w:val="center"/>
              <w:rPr>
                <w:rFonts w:ascii="Arial Nova" w:hAnsi="Arial Nova" w:cstheme="minorHAnsi"/>
                <w:b/>
                <w:bCs/>
                <w:color w:val="C00000"/>
                <w:sz w:val="18"/>
                <w:szCs w:val="18"/>
              </w:rPr>
            </w:pPr>
          </w:p>
        </w:tc>
        <w:tc>
          <w:tcPr>
            <w:tcW w:w="524" w:type="dxa"/>
            <w:tcBorders>
              <w:left w:val="single" w:sz="4" w:space="0" w:color="auto"/>
            </w:tcBorders>
            <w:vAlign w:val="center"/>
          </w:tcPr>
          <w:p w14:paraId="2BC6DAF9"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7</w:t>
            </w:r>
          </w:p>
        </w:tc>
        <w:tc>
          <w:tcPr>
            <w:tcW w:w="524" w:type="dxa"/>
            <w:vAlign w:val="center"/>
          </w:tcPr>
          <w:p w14:paraId="06CB4F1D"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14</w:t>
            </w:r>
          </w:p>
        </w:tc>
        <w:tc>
          <w:tcPr>
            <w:tcW w:w="523" w:type="dxa"/>
            <w:gridSpan w:val="4"/>
            <w:vAlign w:val="center"/>
          </w:tcPr>
          <w:p w14:paraId="40A6B80B"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21</w:t>
            </w:r>
          </w:p>
        </w:tc>
        <w:tc>
          <w:tcPr>
            <w:tcW w:w="530" w:type="dxa"/>
            <w:gridSpan w:val="4"/>
            <w:tcBorders>
              <w:right w:val="single" w:sz="12" w:space="0" w:color="auto"/>
            </w:tcBorders>
          </w:tcPr>
          <w:p w14:paraId="56EF53CA"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28</w:t>
            </w:r>
          </w:p>
        </w:tc>
        <w:tc>
          <w:tcPr>
            <w:tcW w:w="451" w:type="dxa"/>
            <w:tcBorders>
              <w:right w:val="single" w:sz="12" w:space="0" w:color="auto"/>
            </w:tcBorders>
          </w:tcPr>
          <w:p w14:paraId="366E4566" w14:textId="77777777" w:rsidR="00422270" w:rsidRPr="005C1EAB" w:rsidRDefault="00422270" w:rsidP="003F2BD8">
            <w:pPr>
              <w:jc w:val="center"/>
              <w:rPr>
                <w:rFonts w:ascii="Arial Nova" w:hAnsi="Arial Nova" w:cstheme="minorHAnsi"/>
                <w:b/>
                <w:bCs/>
                <w:color w:val="000000" w:themeColor="text1"/>
                <w:sz w:val="18"/>
                <w:szCs w:val="18"/>
              </w:rPr>
            </w:pPr>
          </w:p>
        </w:tc>
      </w:tr>
      <w:tr w:rsidR="00422270" w:rsidRPr="005C1EAB" w14:paraId="0EE4E761" w14:textId="77777777" w:rsidTr="003F2BD8">
        <w:trPr>
          <w:gridAfter w:val="1"/>
          <w:wAfter w:w="19" w:type="dxa"/>
          <w:trHeight w:hRule="exact" w:val="301"/>
        </w:trPr>
        <w:tc>
          <w:tcPr>
            <w:tcW w:w="1268" w:type="dxa"/>
            <w:tcBorders>
              <w:left w:val="single" w:sz="12" w:space="0" w:color="auto"/>
              <w:right w:val="single" w:sz="12" w:space="0" w:color="auto"/>
            </w:tcBorders>
          </w:tcPr>
          <w:p w14:paraId="40C237D5"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w:t>
            </w:r>
          </w:p>
        </w:tc>
        <w:tc>
          <w:tcPr>
            <w:tcW w:w="408" w:type="dxa"/>
            <w:tcBorders>
              <w:left w:val="single" w:sz="12" w:space="0" w:color="auto"/>
              <w:right w:val="single" w:sz="4" w:space="0" w:color="auto"/>
            </w:tcBorders>
            <w:vAlign w:val="center"/>
          </w:tcPr>
          <w:p w14:paraId="75E4B07B" w14:textId="77777777" w:rsidR="00422270" w:rsidRPr="005C1EAB" w:rsidRDefault="00422270" w:rsidP="003F2BD8">
            <w:pPr>
              <w:pStyle w:val="AralkYok"/>
              <w:rPr>
                <w:rFonts w:ascii="Arial Nova" w:hAnsi="Arial Nova" w:cstheme="minorHAnsi"/>
                <w:b/>
                <w:sz w:val="18"/>
                <w:szCs w:val="18"/>
              </w:rPr>
            </w:pPr>
          </w:p>
        </w:tc>
        <w:tc>
          <w:tcPr>
            <w:tcW w:w="426" w:type="dxa"/>
            <w:tcBorders>
              <w:left w:val="single" w:sz="4" w:space="0" w:color="auto"/>
            </w:tcBorders>
            <w:vAlign w:val="center"/>
          </w:tcPr>
          <w:p w14:paraId="6153512C"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6</w:t>
            </w:r>
          </w:p>
        </w:tc>
        <w:tc>
          <w:tcPr>
            <w:tcW w:w="558" w:type="dxa"/>
            <w:vAlign w:val="center"/>
          </w:tcPr>
          <w:p w14:paraId="545DF3CD"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13</w:t>
            </w:r>
          </w:p>
        </w:tc>
        <w:tc>
          <w:tcPr>
            <w:tcW w:w="425" w:type="dxa"/>
            <w:vAlign w:val="center"/>
          </w:tcPr>
          <w:p w14:paraId="335EF21D"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20</w:t>
            </w:r>
          </w:p>
        </w:tc>
        <w:tc>
          <w:tcPr>
            <w:tcW w:w="470" w:type="dxa"/>
            <w:gridSpan w:val="2"/>
            <w:vAlign w:val="center"/>
          </w:tcPr>
          <w:p w14:paraId="5C7B18ED" w14:textId="77777777" w:rsidR="00422270" w:rsidRPr="005C1EAB" w:rsidRDefault="00422270" w:rsidP="003F2BD8">
            <w:pPr>
              <w:pStyle w:val="AralkYok"/>
              <w:rPr>
                <w:rFonts w:ascii="Arial Nova" w:hAnsi="Arial Nova" w:cstheme="minorHAnsi"/>
                <w:b/>
                <w:color w:val="000000" w:themeColor="text1"/>
                <w:sz w:val="18"/>
                <w:szCs w:val="18"/>
              </w:rPr>
            </w:pPr>
            <w:r w:rsidRPr="005C1EAB">
              <w:rPr>
                <w:rFonts w:ascii="Arial Nova" w:hAnsi="Arial Nova" w:cstheme="minorHAnsi"/>
                <w:b/>
                <w:color w:val="000000" w:themeColor="text1"/>
                <w:sz w:val="18"/>
                <w:szCs w:val="18"/>
              </w:rPr>
              <w:t>27</w:t>
            </w:r>
          </w:p>
        </w:tc>
        <w:tc>
          <w:tcPr>
            <w:tcW w:w="584" w:type="dxa"/>
            <w:gridSpan w:val="2"/>
            <w:tcBorders>
              <w:right w:val="single" w:sz="12" w:space="0" w:color="auto"/>
            </w:tcBorders>
            <w:vAlign w:val="center"/>
          </w:tcPr>
          <w:p w14:paraId="7978267E" w14:textId="77777777" w:rsidR="00422270" w:rsidRPr="005C1EAB" w:rsidRDefault="00422270" w:rsidP="003F2BD8">
            <w:pPr>
              <w:pStyle w:val="AralkYok"/>
              <w:rPr>
                <w:rFonts w:ascii="Arial Nova" w:hAnsi="Arial Nova" w:cstheme="minorHAnsi"/>
                <w:b/>
                <w:color w:val="000000" w:themeColor="text1"/>
                <w:sz w:val="18"/>
                <w:szCs w:val="18"/>
              </w:rPr>
            </w:pPr>
          </w:p>
        </w:tc>
        <w:tc>
          <w:tcPr>
            <w:tcW w:w="437" w:type="dxa"/>
            <w:tcBorders>
              <w:left w:val="single" w:sz="12" w:space="0" w:color="auto"/>
            </w:tcBorders>
            <w:vAlign w:val="center"/>
          </w:tcPr>
          <w:p w14:paraId="1169AD48"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3</w:t>
            </w:r>
          </w:p>
        </w:tc>
        <w:tc>
          <w:tcPr>
            <w:tcW w:w="434" w:type="dxa"/>
            <w:gridSpan w:val="3"/>
            <w:vAlign w:val="center"/>
          </w:tcPr>
          <w:p w14:paraId="1E29603A"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10</w:t>
            </w:r>
          </w:p>
        </w:tc>
        <w:tc>
          <w:tcPr>
            <w:tcW w:w="583" w:type="dxa"/>
            <w:gridSpan w:val="2"/>
            <w:vAlign w:val="center"/>
          </w:tcPr>
          <w:p w14:paraId="345D45F9"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17</w:t>
            </w:r>
          </w:p>
        </w:tc>
        <w:tc>
          <w:tcPr>
            <w:tcW w:w="585" w:type="dxa"/>
            <w:gridSpan w:val="3"/>
            <w:vAlign w:val="center"/>
          </w:tcPr>
          <w:p w14:paraId="79521E12"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sz w:val="18"/>
                <w:szCs w:val="18"/>
              </w:rPr>
              <w:t>24</w:t>
            </w:r>
          </w:p>
        </w:tc>
        <w:tc>
          <w:tcPr>
            <w:tcW w:w="595" w:type="dxa"/>
            <w:gridSpan w:val="4"/>
            <w:tcBorders>
              <w:right w:val="single" w:sz="4" w:space="0" w:color="auto"/>
            </w:tcBorders>
            <w:vAlign w:val="center"/>
          </w:tcPr>
          <w:p w14:paraId="5E5896B7" w14:textId="77777777" w:rsidR="00422270" w:rsidRPr="005C1EAB" w:rsidRDefault="00422270" w:rsidP="003F2BD8">
            <w:pPr>
              <w:jc w:val="center"/>
              <w:rPr>
                <w:rFonts w:ascii="Arial Nova" w:hAnsi="Arial Nova" w:cstheme="minorHAnsi"/>
                <w:b/>
                <w:bCs/>
                <w:sz w:val="18"/>
                <w:szCs w:val="18"/>
              </w:rPr>
            </w:pPr>
          </w:p>
        </w:tc>
        <w:tc>
          <w:tcPr>
            <w:tcW w:w="445" w:type="dxa"/>
            <w:tcBorders>
              <w:left w:val="single" w:sz="4" w:space="0" w:color="auto"/>
              <w:right w:val="single" w:sz="12" w:space="0" w:color="auto"/>
            </w:tcBorders>
            <w:vAlign w:val="center"/>
          </w:tcPr>
          <w:p w14:paraId="079AE631" w14:textId="77777777" w:rsidR="00422270" w:rsidRPr="005C1EAB" w:rsidRDefault="00422270" w:rsidP="003F2BD8">
            <w:pPr>
              <w:jc w:val="center"/>
              <w:rPr>
                <w:rFonts w:ascii="Arial Nova" w:hAnsi="Arial Nova" w:cstheme="minorHAnsi"/>
                <w:b/>
                <w:bCs/>
                <w:color w:val="000000" w:themeColor="text1"/>
                <w:sz w:val="18"/>
                <w:szCs w:val="18"/>
              </w:rPr>
            </w:pPr>
          </w:p>
        </w:tc>
        <w:tc>
          <w:tcPr>
            <w:tcW w:w="526" w:type="dxa"/>
            <w:gridSpan w:val="2"/>
            <w:tcBorders>
              <w:left w:val="single" w:sz="12" w:space="0" w:color="auto"/>
              <w:right w:val="single" w:sz="4" w:space="0" w:color="auto"/>
            </w:tcBorders>
            <w:vAlign w:val="center"/>
          </w:tcPr>
          <w:p w14:paraId="5C7D9501"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C00000"/>
                <w:sz w:val="18"/>
                <w:szCs w:val="18"/>
              </w:rPr>
              <w:t>1</w:t>
            </w:r>
          </w:p>
        </w:tc>
        <w:tc>
          <w:tcPr>
            <w:tcW w:w="524" w:type="dxa"/>
            <w:tcBorders>
              <w:left w:val="single" w:sz="4" w:space="0" w:color="auto"/>
            </w:tcBorders>
            <w:vAlign w:val="center"/>
          </w:tcPr>
          <w:p w14:paraId="58CA31D6" w14:textId="77777777" w:rsidR="00422270" w:rsidRPr="005C1EAB" w:rsidRDefault="00422270" w:rsidP="003F2BD8">
            <w:pPr>
              <w:jc w:val="center"/>
              <w:rPr>
                <w:rFonts w:ascii="Arial Nova" w:hAnsi="Arial Nova" w:cstheme="minorHAnsi"/>
                <w:b/>
                <w:bCs/>
                <w:color w:val="000000" w:themeColor="text1"/>
                <w:sz w:val="18"/>
                <w:szCs w:val="18"/>
              </w:rPr>
            </w:pPr>
            <w:r w:rsidRPr="005C1EAB">
              <w:rPr>
                <w:rFonts w:ascii="Arial Nova" w:hAnsi="Arial Nova" w:cstheme="minorHAnsi"/>
                <w:b/>
                <w:bCs/>
                <w:color w:val="000000" w:themeColor="text1"/>
                <w:sz w:val="18"/>
                <w:szCs w:val="18"/>
              </w:rPr>
              <w:t>8</w:t>
            </w:r>
          </w:p>
        </w:tc>
        <w:tc>
          <w:tcPr>
            <w:tcW w:w="524" w:type="dxa"/>
            <w:vAlign w:val="center"/>
          </w:tcPr>
          <w:p w14:paraId="5FE6BCDA"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color w:val="000000" w:themeColor="text1"/>
                <w:sz w:val="18"/>
                <w:szCs w:val="18"/>
              </w:rPr>
              <w:t>15</w:t>
            </w:r>
          </w:p>
        </w:tc>
        <w:tc>
          <w:tcPr>
            <w:tcW w:w="523" w:type="dxa"/>
            <w:gridSpan w:val="4"/>
            <w:vAlign w:val="center"/>
          </w:tcPr>
          <w:p w14:paraId="31E7D66E" w14:textId="77777777" w:rsidR="00422270" w:rsidRPr="005C1EAB" w:rsidRDefault="00422270" w:rsidP="003F2BD8">
            <w:pPr>
              <w:jc w:val="center"/>
              <w:rPr>
                <w:rFonts w:ascii="Arial Nova" w:hAnsi="Arial Nova" w:cstheme="minorHAnsi"/>
                <w:b/>
                <w:bCs/>
                <w:sz w:val="18"/>
                <w:szCs w:val="18"/>
              </w:rPr>
            </w:pPr>
            <w:r w:rsidRPr="005C1EAB">
              <w:rPr>
                <w:rFonts w:ascii="Arial Nova" w:hAnsi="Arial Nova" w:cstheme="minorHAnsi"/>
                <w:b/>
                <w:bCs/>
                <w:color w:val="000000" w:themeColor="text1"/>
                <w:sz w:val="18"/>
                <w:szCs w:val="18"/>
              </w:rPr>
              <w:t>22</w:t>
            </w:r>
          </w:p>
        </w:tc>
        <w:tc>
          <w:tcPr>
            <w:tcW w:w="530" w:type="dxa"/>
            <w:gridSpan w:val="4"/>
            <w:tcBorders>
              <w:right w:val="single" w:sz="12" w:space="0" w:color="auto"/>
            </w:tcBorders>
            <w:vAlign w:val="center"/>
          </w:tcPr>
          <w:p w14:paraId="261A0EA2" w14:textId="77777777" w:rsidR="00422270" w:rsidRPr="009B051B" w:rsidRDefault="00422270" w:rsidP="003F2BD8">
            <w:pPr>
              <w:jc w:val="center"/>
              <w:rPr>
                <w:rFonts w:ascii="Arial Nova" w:hAnsi="Arial Nova" w:cstheme="minorHAnsi"/>
                <w:b/>
                <w:bCs/>
                <w:color w:val="C00000"/>
                <w:sz w:val="18"/>
                <w:szCs w:val="18"/>
              </w:rPr>
            </w:pPr>
            <w:r w:rsidRPr="009B051B">
              <w:rPr>
                <w:rFonts w:ascii="Arial Nova" w:hAnsi="Arial Nova" w:cstheme="minorHAnsi"/>
                <w:b/>
                <w:bCs/>
                <w:color w:val="C00000"/>
                <w:sz w:val="18"/>
                <w:szCs w:val="18"/>
              </w:rPr>
              <w:t>29</w:t>
            </w:r>
          </w:p>
        </w:tc>
        <w:tc>
          <w:tcPr>
            <w:tcW w:w="451" w:type="dxa"/>
            <w:tcBorders>
              <w:right w:val="single" w:sz="12" w:space="0" w:color="auto"/>
            </w:tcBorders>
          </w:tcPr>
          <w:p w14:paraId="50B01A11" w14:textId="77777777" w:rsidR="00422270" w:rsidRPr="005C1EAB" w:rsidRDefault="00422270" w:rsidP="003F2BD8">
            <w:pPr>
              <w:jc w:val="center"/>
              <w:rPr>
                <w:rFonts w:ascii="Arial Nova" w:hAnsi="Arial Nova" w:cstheme="minorHAnsi"/>
                <w:b/>
                <w:bCs/>
                <w:sz w:val="18"/>
                <w:szCs w:val="18"/>
              </w:rPr>
            </w:pPr>
          </w:p>
        </w:tc>
      </w:tr>
      <w:tr w:rsidR="00422270" w:rsidRPr="005C1EAB" w14:paraId="02408A4F" w14:textId="77777777" w:rsidTr="003F2BD8">
        <w:trPr>
          <w:gridAfter w:val="1"/>
          <w:wAfter w:w="19" w:type="dxa"/>
          <w:trHeight w:hRule="exact" w:val="301"/>
        </w:trPr>
        <w:tc>
          <w:tcPr>
            <w:tcW w:w="1268" w:type="dxa"/>
            <w:tcBorders>
              <w:left w:val="single" w:sz="12" w:space="0" w:color="auto"/>
              <w:right w:val="single" w:sz="12" w:space="0" w:color="auto"/>
            </w:tcBorders>
            <w:shd w:val="clear" w:color="auto" w:fill="F2F2F2" w:themeFill="background1" w:themeFillShade="F2"/>
          </w:tcPr>
          <w:p w14:paraId="7E8D289C"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Cumartesi</w:t>
            </w:r>
          </w:p>
        </w:tc>
        <w:tc>
          <w:tcPr>
            <w:tcW w:w="408" w:type="dxa"/>
            <w:tcBorders>
              <w:left w:val="single" w:sz="12" w:space="0" w:color="auto"/>
              <w:right w:val="single" w:sz="4" w:space="0" w:color="auto"/>
            </w:tcBorders>
            <w:shd w:val="clear" w:color="auto" w:fill="F2F2F2" w:themeFill="background1" w:themeFillShade="F2"/>
            <w:vAlign w:val="center"/>
          </w:tcPr>
          <w:p w14:paraId="085BE79B" w14:textId="77777777" w:rsidR="00422270" w:rsidRPr="005C1EAB" w:rsidRDefault="00422270" w:rsidP="003F2BD8">
            <w:pPr>
              <w:pStyle w:val="AralkYok"/>
              <w:rPr>
                <w:rFonts w:ascii="Arial Nova" w:hAnsi="Arial Nova" w:cstheme="minorHAnsi"/>
                <w:b/>
                <w:color w:val="FF0000"/>
                <w:sz w:val="18"/>
                <w:szCs w:val="18"/>
              </w:rPr>
            </w:pPr>
          </w:p>
        </w:tc>
        <w:tc>
          <w:tcPr>
            <w:tcW w:w="426" w:type="dxa"/>
            <w:tcBorders>
              <w:left w:val="single" w:sz="4" w:space="0" w:color="auto"/>
            </w:tcBorders>
            <w:shd w:val="clear" w:color="auto" w:fill="F2F2F2" w:themeFill="background1" w:themeFillShade="F2"/>
            <w:vAlign w:val="center"/>
          </w:tcPr>
          <w:p w14:paraId="48D0CD65" w14:textId="77777777" w:rsidR="00422270" w:rsidRPr="00230D2B" w:rsidRDefault="00422270" w:rsidP="003F2BD8">
            <w:pPr>
              <w:pStyle w:val="AralkYok"/>
              <w:rPr>
                <w:rFonts w:ascii="Arial Nova" w:hAnsi="Arial Nova" w:cstheme="minorHAnsi"/>
                <w:b/>
                <w:color w:val="C00000"/>
                <w:sz w:val="18"/>
                <w:szCs w:val="18"/>
              </w:rPr>
            </w:pPr>
            <w:r w:rsidRPr="00230D2B">
              <w:rPr>
                <w:rFonts w:ascii="Arial Nova" w:hAnsi="Arial Nova" w:cstheme="minorHAnsi"/>
                <w:b/>
                <w:color w:val="C00000"/>
                <w:sz w:val="18"/>
                <w:szCs w:val="18"/>
              </w:rPr>
              <w:t>7</w:t>
            </w:r>
          </w:p>
        </w:tc>
        <w:tc>
          <w:tcPr>
            <w:tcW w:w="558" w:type="dxa"/>
            <w:shd w:val="clear" w:color="auto" w:fill="F2F2F2" w:themeFill="background1" w:themeFillShade="F2"/>
            <w:vAlign w:val="center"/>
          </w:tcPr>
          <w:p w14:paraId="0D647C5A" w14:textId="77777777" w:rsidR="00422270" w:rsidRPr="00230D2B" w:rsidRDefault="00422270" w:rsidP="003F2BD8">
            <w:pPr>
              <w:pStyle w:val="AralkYok"/>
              <w:rPr>
                <w:rFonts w:ascii="Arial Nova" w:hAnsi="Arial Nova" w:cstheme="minorHAnsi"/>
                <w:b/>
                <w:color w:val="C00000"/>
                <w:sz w:val="18"/>
                <w:szCs w:val="18"/>
              </w:rPr>
            </w:pPr>
            <w:r w:rsidRPr="00230D2B">
              <w:rPr>
                <w:rFonts w:ascii="Arial Nova" w:hAnsi="Arial Nova" w:cstheme="minorHAnsi"/>
                <w:b/>
                <w:color w:val="C00000"/>
                <w:sz w:val="18"/>
                <w:szCs w:val="18"/>
              </w:rPr>
              <w:t>14</w:t>
            </w:r>
          </w:p>
        </w:tc>
        <w:tc>
          <w:tcPr>
            <w:tcW w:w="425" w:type="dxa"/>
            <w:shd w:val="clear" w:color="auto" w:fill="F2F2F2" w:themeFill="background1" w:themeFillShade="F2"/>
            <w:vAlign w:val="center"/>
          </w:tcPr>
          <w:p w14:paraId="6303484F" w14:textId="77777777" w:rsidR="00422270" w:rsidRPr="009B051B" w:rsidRDefault="00422270" w:rsidP="003F2BD8">
            <w:pPr>
              <w:pStyle w:val="AralkYok"/>
              <w:rPr>
                <w:rFonts w:ascii="Arial Nova" w:hAnsi="Arial Nova" w:cstheme="minorHAnsi"/>
                <w:b/>
                <w:color w:val="C00000"/>
                <w:sz w:val="18"/>
                <w:szCs w:val="18"/>
              </w:rPr>
            </w:pPr>
            <w:r w:rsidRPr="009B051B">
              <w:rPr>
                <w:rFonts w:ascii="Arial Nova" w:hAnsi="Arial Nova" w:cstheme="minorHAnsi"/>
                <w:b/>
                <w:color w:val="C00000"/>
                <w:sz w:val="18"/>
                <w:szCs w:val="18"/>
              </w:rPr>
              <w:t>21</w:t>
            </w:r>
          </w:p>
        </w:tc>
        <w:tc>
          <w:tcPr>
            <w:tcW w:w="470" w:type="dxa"/>
            <w:gridSpan w:val="2"/>
            <w:shd w:val="clear" w:color="auto" w:fill="F2F2F2" w:themeFill="background1" w:themeFillShade="F2"/>
            <w:vAlign w:val="center"/>
          </w:tcPr>
          <w:p w14:paraId="0FF9E0B5" w14:textId="77777777" w:rsidR="00422270" w:rsidRPr="00230D2B" w:rsidRDefault="00422270" w:rsidP="003F2BD8">
            <w:pPr>
              <w:pStyle w:val="AralkYok"/>
              <w:rPr>
                <w:rFonts w:ascii="Arial Nova" w:hAnsi="Arial Nova" w:cstheme="minorHAnsi"/>
                <w:b/>
                <w:color w:val="C00000"/>
                <w:sz w:val="18"/>
                <w:szCs w:val="18"/>
              </w:rPr>
            </w:pPr>
            <w:r w:rsidRPr="00230D2B">
              <w:rPr>
                <w:rFonts w:ascii="Arial Nova" w:hAnsi="Arial Nova" w:cstheme="minorHAnsi"/>
                <w:b/>
                <w:color w:val="C00000"/>
                <w:sz w:val="18"/>
                <w:szCs w:val="18"/>
              </w:rPr>
              <w:t>28</w:t>
            </w:r>
          </w:p>
        </w:tc>
        <w:tc>
          <w:tcPr>
            <w:tcW w:w="584" w:type="dxa"/>
            <w:gridSpan w:val="2"/>
            <w:tcBorders>
              <w:right w:val="single" w:sz="12" w:space="0" w:color="auto"/>
            </w:tcBorders>
            <w:shd w:val="clear" w:color="auto" w:fill="F2F2F2" w:themeFill="background1" w:themeFillShade="F2"/>
            <w:vAlign w:val="center"/>
          </w:tcPr>
          <w:p w14:paraId="002E49B6" w14:textId="77777777" w:rsidR="00422270" w:rsidRPr="005C1EAB" w:rsidRDefault="00422270" w:rsidP="003F2BD8">
            <w:pPr>
              <w:pStyle w:val="AralkYok"/>
              <w:rPr>
                <w:rFonts w:ascii="Arial Nova" w:hAnsi="Arial Nova" w:cstheme="minorHAnsi"/>
                <w:b/>
                <w:color w:val="C00000"/>
                <w:sz w:val="18"/>
                <w:szCs w:val="18"/>
              </w:rPr>
            </w:pPr>
          </w:p>
        </w:tc>
        <w:tc>
          <w:tcPr>
            <w:tcW w:w="437" w:type="dxa"/>
            <w:tcBorders>
              <w:left w:val="single" w:sz="12" w:space="0" w:color="auto"/>
            </w:tcBorders>
            <w:shd w:val="clear" w:color="auto" w:fill="F2F2F2" w:themeFill="background1" w:themeFillShade="F2"/>
            <w:vAlign w:val="center"/>
          </w:tcPr>
          <w:p w14:paraId="0ACE895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4</w:t>
            </w:r>
          </w:p>
        </w:tc>
        <w:tc>
          <w:tcPr>
            <w:tcW w:w="434" w:type="dxa"/>
            <w:gridSpan w:val="3"/>
            <w:shd w:val="clear" w:color="auto" w:fill="F2F2F2" w:themeFill="background1" w:themeFillShade="F2"/>
            <w:vAlign w:val="center"/>
          </w:tcPr>
          <w:p w14:paraId="30766C66"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11</w:t>
            </w:r>
          </w:p>
        </w:tc>
        <w:tc>
          <w:tcPr>
            <w:tcW w:w="583" w:type="dxa"/>
            <w:gridSpan w:val="2"/>
            <w:shd w:val="clear" w:color="auto" w:fill="F2F2F2" w:themeFill="background1" w:themeFillShade="F2"/>
            <w:vAlign w:val="center"/>
          </w:tcPr>
          <w:p w14:paraId="4A295EF5"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18</w:t>
            </w:r>
          </w:p>
        </w:tc>
        <w:tc>
          <w:tcPr>
            <w:tcW w:w="585" w:type="dxa"/>
            <w:gridSpan w:val="3"/>
            <w:shd w:val="clear" w:color="auto" w:fill="F2F2F2" w:themeFill="background1" w:themeFillShade="F2"/>
            <w:vAlign w:val="center"/>
          </w:tcPr>
          <w:p w14:paraId="302CCCC3"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25</w:t>
            </w:r>
          </w:p>
        </w:tc>
        <w:tc>
          <w:tcPr>
            <w:tcW w:w="595" w:type="dxa"/>
            <w:gridSpan w:val="4"/>
            <w:tcBorders>
              <w:right w:val="single" w:sz="4" w:space="0" w:color="auto"/>
            </w:tcBorders>
            <w:shd w:val="clear" w:color="auto" w:fill="F2F2F2" w:themeFill="background1" w:themeFillShade="F2"/>
            <w:vAlign w:val="center"/>
          </w:tcPr>
          <w:p w14:paraId="41B81847"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right w:val="single" w:sz="12" w:space="0" w:color="auto"/>
            </w:tcBorders>
            <w:shd w:val="clear" w:color="auto" w:fill="F2F2F2" w:themeFill="background1" w:themeFillShade="F2"/>
            <w:vAlign w:val="center"/>
          </w:tcPr>
          <w:p w14:paraId="4E88218D" w14:textId="77777777" w:rsidR="00422270" w:rsidRPr="005C1EAB" w:rsidRDefault="00422270" w:rsidP="003F2BD8">
            <w:pPr>
              <w:jc w:val="center"/>
              <w:rPr>
                <w:rFonts w:ascii="Arial Nova" w:hAnsi="Arial Nova" w:cstheme="minorHAnsi"/>
                <w:b/>
                <w:bCs/>
                <w:color w:val="C00000"/>
                <w:sz w:val="18"/>
                <w:szCs w:val="18"/>
              </w:rPr>
            </w:pPr>
          </w:p>
        </w:tc>
        <w:tc>
          <w:tcPr>
            <w:tcW w:w="526" w:type="dxa"/>
            <w:gridSpan w:val="2"/>
            <w:tcBorders>
              <w:left w:val="single" w:sz="12" w:space="0" w:color="auto"/>
              <w:right w:val="single" w:sz="4" w:space="0" w:color="auto"/>
            </w:tcBorders>
            <w:shd w:val="clear" w:color="auto" w:fill="F2F2F2" w:themeFill="background1" w:themeFillShade="F2"/>
            <w:vAlign w:val="center"/>
          </w:tcPr>
          <w:p w14:paraId="577BFC2E"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w:t>
            </w:r>
          </w:p>
        </w:tc>
        <w:tc>
          <w:tcPr>
            <w:tcW w:w="524" w:type="dxa"/>
            <w:tcBorders>
              <w:left w:val="single" w:sz="4" w:space="0" w:color="auto"/>
            </w:tcBorders>
            <w:shd w:val="clear" w:color="auto" w:fill="F2F2F2" w:themeFill="background1" w:themeFillShade="F2"/>
            <w:vAlign w:val="center"/>
          </w:tcPr>
          <w:p w14:paraId="4A86685F"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9</w:t>
            </w:r>
          </w:p>
        </w:tc>
        <w:tc>
          <w:tcPr>
            <w:tcW w:w="524" w:type="dxa"/>
            <w:shd w:val="clear" w:color="auto" w:fill="F2F2F2" w:themeFill="background1" w:themeFillShade="F2"/>
            <w:vAlign w:val="center"/>
          </w:tcPr>
          <w:p w14:paraId="215EE16D"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16</w:t>
            </w:r>
          </w:p>
        </w:tc>
        <w:tc>
          <w:tcPr>
            <w:tcW w:w="523" w:type="dxa"/>
            <w:gridSpan w:val="4"/>
            <w:shd w:val="clear" w:color="auto" w:fill="F2F2F2" w:themeFill="background1" w:themeFillShade="F2"/>
            <w:vAlign w:val="center"/>
          </w:tcPr>
          <w:p w14:paraId="4FFACF10"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23</w:t>
            </w:r>
          </w:p>
        </w:tc>
        <w:tc>
          <w:tcPr>
            <w:tcW w:w="530" w:type="dxa"/>
            <w:gridSpan w:val="4"/>
            <w:tcBorders>
              <w:right w:val="single" w:sz="12" w:space="0" w:color="auto"/>
            </w:tcBorders>
            <w:shd w:val="clear" w:color="auto" w:fill="F2F2F2" w:themeFill="background1" w:themeFillShade="F2"/>
            <w:vAlign w:val="center"/>
          </w:tcPr>
          <w:p w14:paraId="63E6890E"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30</w:t>
            </w:r>
          </w:p>
        </w:tc>
        <w:tc>
          <w:tcPr>
            <w:tcW w:w="451" w:type="dxa"/>
            <w:tcBorders>
              <w:right w:val="single" w:sz="12" w:space="0" w:color="auto"/>
            </w:tcBorders>
            <w:shd w:val="clear" w:color="auto" w:fill="F2F2F2" w:themeFill="background1" w:themeFillShade="F2"/>
          </w:tcPr>
          <w:p w14:paraId="1E24BBAC" w14:textId="77777777" w:rsidR="00422270" w:rsidRPr="005C1EAB" w:rsidRDefault="00422270" w:rsidP="003F2BD8">
            <w:pPr>
              <w:jc w:val="center"/>
              <w:rPr>
                <w:rFonts w:ascii="Arial Nova" w:hAnsi="Arial Nova" w:cstheme="minorHAnsi"/>
                <w:b/>
                <w:bCs/>
                <w:color w:val="C00000"/>
                <w:sz w:val="18"/>
                <w:szCs w:val="18"/>
              </w:rPr>
            </w:pPr>
          </w:p>
        </w:tc>
      </w:tr>
      <w:tr w:rsidR="00422270" w:rsidRPr="005C1EAB" w14:paraId="521F1587" w14:textId="77777777" w:rsidTr="003F2BD8">
        <w:trPr>
          <w:gridAfter w:val="1"/>
          <w:wAfter w:w="19" w:type="dxa"/>
          <w:trHeight w:hRule="exact" w:val="301"/>
        </w:trPr>
        <w:tc>
          <w:tcPr>
            <w:tcW w:w="1268" w:type="dxa"/>
            <w:tcBorders>
              <w:left w:val="single" w:sz="12" w:space="0" w:color="auto"/>
              <w:bottom w:val="single" w:sz="12" w:space="0" w:color="auto"/>
              <w:right w:val="single" w:sz="12" w:space="0" w:color="auto"/>
            </w:tcBorders>
            <w:shd w:val="clear" w:color="auto" w:fill="F2F2F2" w:themeFill="background1" w:themeFillShade="F2"/>
          </w:tcPr>
          <w:p w14:paraId="01069D7E"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w:t>
            </w:r>
          </w:p>
        </w:tc>
        <w:tc>
          <w:tcPr>
            <w:tcW w:w="408" w:type="dxa"/>
            <w:tcBorders>
              <w:left w:val="single" w:sz="12" w:space="0" w:color="auto"/>
              <w:bottom w:val="single" w:sz="12" w:space="0" w:color="auto"/>
              <w:right w:val="single" w:sz="4" w:space="0" w:color="auto"/>
            </w:tcBorders>
            <w:shd w:val="clear" w:color="auto" w:fill="F2F2F2" w:themeFill="background1" w:themeFillShade="F2"/>
            <w:vAlign w:val="center"/>
          </w:tcPr>
          <w:p w14:paraId="75D4A55E" w14:textId="77777777" w:rsidR="00422270" w:rsidRPr="005C1EAB" w:rsidRDefault="00422270" w:rsidP="003F2BD8">
            <w:pPr>
              <w:pStyle w:val="AralkYok"/>
              <w:rPr>
                <w:rFonts w:ascii="Arial Nova" w:hAnsi="Arial Nova" w:cstheme="minorHAnsi"/>
                <w:b/>
                <w:color w:val="FF0000"/>
                <w:sz w:val="18"/>
                <w:szCs w:val="18"/>
              </w:rPr>
            </w:pPr>
            <w:r w:rsidRPr="005C1EAB">
              <w:rPr>
                <w:rFonts w:ascii="Arial Nova" w:hAnsi="Arial Nova" w:cstheme="minorHAnsi"/>
                <w:b/>
                <w:color w:val="FF0000"/>
                <w:sz w:val="18"/>
                <w:szCs w:val="18"/>
              </w:rPr>
              <w:t>1</w:t>
            </w:r>
          </w:p>
        </w:tc>
        <w:tc>
          <w:tcPr>
            <w:tcW w:w="426" w:type="dxa"/>
            <w:tcBorders>
              <w:left w:val="single" w:sz="4" w:space="0" w:color="auto"/>
              <w:bottom w:val="single" w:sz="12" w:space="0" w:color="auto"/>
            </w:tcBorders>
            <w:shd w:val="clear" w:color="auto" w:fill="F2F2F2" w:themeFill="background1" w:themeFillShade="F2"/>
            <w:vAlign w:val="center"/>
          </w:tcPr>
          <w:p w14:paraId="79D8F9A1" w14:textId="77777777" w:rsidR="00422270" w:rsidRPr="005C1EAB" w:rsidRDefault="00422270" w:rsidP="003F2BD8">
            <w:pPr>
              <w:pStyle w:val="AralkYok"/>
              <w:rPr>
                <w:rFonts w:ascii="Arial Nova" w:hAnsi="Arial Nova" w:cstheme="minorHAnsi"/>
                <w:b/>
                <w:color w:val="C00000"/>
                <w:sz w:val="18"/>
                <w:szCs w:val="18"/>
              </w:rPr>
            </w:pPr>
            <w:r w:rsidRPr="005C1EAB">
              <w:rPr>
                <w:rFonts w:ascii="Arial Nova" w:hAnsi="Arial Nova" w:cstheme="minorHAnsi"/>
                <w:b/>
                <w:color w:val="C00000"/>
                <w:sz w:val="18"/>
                <w:szCs w:val="18"/>
              </w:rPr>
              <w:t>8</w:t>
            </w:r>
          </w:p>
        </w:tc>
        <w:tc>
          <w:tcPr>
            <w:tcW w:w="558" w:type="dxa"/>
            <w:tcBorders>
              <w:bottom w:val="single" w:sz="12" w:space="0" w:color="auto"/>
            </w:tcBorders>
            <w:shd w:val="clear" w:color="auto" w:fill="F2F2F2" w:themeFill="background1" w:themeFillShade="F2"/>
            <w:vAlign w:val="center"/>
          </w:tcPr>
          <w:p w14:paraId="13ED97A4" w14:textId="77777777" w:rsidR="00422270" w:rsidRPr="005C1EAB" w:rsidRDefault="00422270" w:rsidP="003F2BD8">
            <w:pPr>
              <w:pStyle w:val="AralkYok"/>
              <w:rPr>
                <w:rFonts w:ascii="Arial Nova" w:hAnsi="Arial Nova" w:cstheme="minorHAnsi"/>
                <w:b/>
                <w:color w:val="C00000"/>
                <w:sz w:val="18"/>
                <w:szCs w:val="18"/>
              </w:rPr>
            </w:pPr>
            <w:r w:rsidRPr="005C1EAB">
              <w:rPr>
                <w:rFonts w:ascii="Arial Nova" w:hAnsi="Arial Nova" w:cstheme="minorHAnsi"/>
                <w:b/>
                <w:color w:val="C00000"/>
                <w:sz w:val="18"/>
                <w:szCs w:val="18"/>
              </w:rPr>
              <w:t>15</w:t>
            </w:r>
          </w:p>
        </w:tc>
        <w:tc>
          <w:tcPr>
            <w:tcW w:w="425" w:type="dxa"/>
            <w:tcBorders>
              <w:bottom w:val="single" w:sz="12" w:space="0" w:color="auto"/>
            </w:tcBorders>
            <w:shd w:val="clear" w:color="auto" w:fill="F2F2F2" w:themeFill="background1" w:themeFillShade="F2"/>
            <w:vAlign w:val="center"/>
          </w:tcPr>
          <w:p w14:paraId="1CDF35B0" w14:textId="77777777" w:rsidR="00422270" w:rsidRPr="005C1EAB" w:rsidRDefault="00422270" w:rsidP="003F2BD8">
            <w:pPr>
              <w:pStyle w:val="AralkYok"/>
              <w:rPr>
                <w:rFonts w:ascii="Arial Nova" w:hAnsi="Arial Nova" w:cstheme="minorHAnsi"/>
                <w:b/>
                <w:color w:val="C00000"/>
                <w:sz w:val="18"/>
                <w:szCs w:val="18"/>
              </w:rPr>
            </w:pPr>
            <w:r w:rsidRPr="005C1EAB">
              <w:rPr>
                <w:rFonts w:ascii="Arial Nova" w:hAnsi="Arial Nova" w:cstheme="minorHAnsi"/>
                <w:b/>
                <w:color w:val="C00000"/>
                <w:sz w:val="18"/>
                <w:szCs w:val="18"/>
              </w:rPr>
              <w:t>22</w:t>
            </w:r>
          </w:p>
        </w:tc>
        <w:tc>
          <w:tcPr>
            <w:tcW w:w="470" w:type="dxa"/>
            <w:gridSpan w:val="2"/>
            <w:tcBorders>
              <w:bottom w:val="single" w:sz="12" w:space="0" w:color="auto"/>
            </w:tcBorders>
            <w:shd w:val="clear" w:color="auto" w:fill="F2F2F2" w:themeFill="background1" w:themeFillShade="F2"/>
            <w:vAlign w:val="center"/>
          </w:tcPr>
          <w:p w14:paraId="3A1B62E0" w14:textId="77777777" w:rsidR="00422270" w:rsidRPr="005C1EAB" w:rsidRDefault="00422270" w:rsidP="003F2BD8">
            <w:pPr>
              <w:pStyle w:val="AralkYok"/>
              <w:rPr>
                <w:rFonts w:ascii="Arial Nova" w:hAnsi="Arial Nova" w:cstheme="minorHAnsi"/>
                <w:b/>
                <w:color w:val="C00000"/>
                <w:sz w:val="18"/>
                <w:szCs w:val="18"/>
              </w:rPr>
            </w:pPr>
            <w:r w:rsidRPr="005C1EAB">
              <w:rPr>
                <w:rFonts w:ascii="Arial Nova" w:hAnsi="Arial Nova" w:cstheme="minorHAnsi"/>
                <w:b/>
                <w:color w:val="C00000"/>
                <w:sz w:val="18"/>
                <w:szCs w:val="18"/>
              </w:rPr>
              <w:t>29</w:t>
            </w:r>
          </w:p>
        </w:tc>
        <w:tc>
          <w:tcPr>
            <w:tcW w:w="584" w:type="dxa"/>
            <w:gridSpan w:val="2"/>
            <w:tcBorders>
              <w:bottom w:val="single" w:sz="12" w:space="0" w:color="auto"/>
              <w:right w:val="single" w:sz="12" w:space="0" w:color="auto"/>
            </w:tcBorders>
            <w:shd w:val="clear" w:color="auto" w:fill="F2F2F2" w:themeFill="background1" w:themeFillShade="F2"/>
            <w:vAlign w:val="center"/>
          </w:tcPr>
          <w:p w14:paraId="47ACFF38" w14:textId="77777777" w:rsidR="00422270" w:rsidRPr="005C1EAB" w:rsidRDefault="00422270" w:rsidP="003F2BD8">
            <w:pPr>
              <w:pStyle w:val="AralkYok"/>
              <w:rPr>
                <w:rFonts w:ascii="Arial Nova" w:hAnsi="Arial Nova" w:cstheme="minorHAnsi"/>
                <w:b/>
                <w:color w:val="C00000"/>
                <w:sz w:val="18"/>
                <w:szCs w:val="18"/>
              </w:rPr>
            </w:pPr>
          </w:p>
        </w:tc>
        <w:tc>
          <w:tcPr>
            <w:tcW w:w="437" w:type="dxa"/>
            <w:tcBorders>
              <w:left w:val="single" w:sz="12" w:space="0" w:color="auto"/>
              <w:bottom w:val="single" w:sz="12" w:space="0" w:color="auto"/>
            </w:tcBorders>
            <w:shd w:val="clear" w:color="auto" w:fill="F2F2F2" w:themeFill="background1" w:themeFillShade="F2"/>
            <w:vAlign w:val="center"/>
          </w:tcPr>
          <w:p w14:paraId="52C7EAF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5</w:t>
            </w:r>
          </w:p>
        </w:tc>
        <w:tc>
          <w:tcPr>
            <w:tcW w:w="434" w:type="dxa"/>
            <w:gridSpan w:val="3"/>
            <w:tcBorders>
              <w:bottom w:val="single" w:sz="12" w:space="0" w:color="auto"/>
            </w:tcBorders>
            <w:shd w:val="clear" w:color="auto" w:fill="F2F2F2" w:themeFill="background1" w:themeFillShade="F2"/>
            <w:vAlign w:val="center"/>
          </w:tcPr>
          <w:p w14:paraId="5A8F28CE"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12</w:t>
            </w:r>
          </w:p>
        </w:tc>
        <w:tc>
          <w:tcPr>
            <w:tcW w:w="583" w:type="dxa"/>
            <w:gridSpan w:val="2"/>
            <w:tcBorders>
              <w:bottom w:val="single" w:sz="12" w:space="0" w:color="auto"/>
            </w:tcBorders>
            <w:shd w:val="clear" w:color="auto" w:fill="F2F2F2" w:themeFill="background1" w:themeFillShade="F2"/>
            <w:vAlign w:val="center"/>
          </w:tcPr>
          <w:p w14:paraId="411D3D7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19</w:t>
            </w:r>
          </w:p>
        </w:tc>
        <w:tc>
          <w:tcPr>
            <w:tcW w:w="585" w:type="dxa"/>
            <w:gridSpan w:val="3"/>
            <w:tcBorders>
              <w:bottom w:val="single" w:sz="12" w:space="0" w:color="auto"/>
            </w:tcBorders>
            <w:shd w:val="clear" w:color="auto" w:fill="F2F2F2" w:themeFill="background1" w:themeFillShade="F2"/>
            <w:vAlign w:val="center"/>
          </w:tcPr>
          <w:p w14:paraId="19CB641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26</w:t>
            </w:r>
          </w:p>
        </w:tc>
        <w:tc>
          <w:tcPr>
            <w:tcW w:w="595" w:type="dxa"/>
            <w:gridSpan w:val="4"/>
            <w:tcBorders>
              <w:bottom w:val="single" w:sz="12" w:space="0" w:color="auto"/>
              <w:right w:val="single" w:sz="4" w:space="0" w:color="auto"/>
            </w:tcBorders>
            <w:shd w:val="clear" w:color="auto" w:fill="F2F2F2" w:themeFill="background1" w:themeFillShade="F2"/>
            <w:vAlign w:val="center"/>
          </w:tcPr>
          <w:p w14:paraId="2ACB4469"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bottom w:val="single" w:sz="12" w:space="0" w:color="auto"/>
              <w:right w:val="single" w:sz="12" w:space="0" w:color="auto"/>
            </w:tcBorders>
            <w:shd w:val="clear" w:color="auto" w:fill="F2F2F2" w:themeFill="background1" w:themeFillShade="F2"/>
            <w:vAlign w:val="center"/>
          </w:tcPr>
          <w:p w14:paraId="530C2E42" w14:textId="77777777" w:rsidR="00422270" w:rsidRPr="005C1EAB" w:rsidRDefault="00422270" w:rsidP="003F2BD8">
            <w:pPr>
              <w:jc w:val="center"/>
              <w:rPr>
                <w:rFonts w:ascii="Arial Nova" w:hAnsi="Arial Nova" w:cstheme="minorHAnsi"/>
                <w:b/>
                <w:bCs/>
                <w:color w:val="C00000"/>
                <w:sz w:val="18"/>
                <w:szCs w:val="18"/>
              </w:rPr>
            </w:pPr>
          </w:p>
        </w:tc>
        <w:tc>
          <w:tcPr>
            <w:tcW w:w="526" w:type="dxa"/>
            <w:gridSpan w:val="2"/>
            <w:tcBorders>
              <w:left w:val="single" w:sz="12" w:space="0" w:color="auto"/>
              <w:bottom w:val="single" w:sz="12" w:space="0" w:color="auto"/>
              <w:right w:val="single" w:sz="4" w:space="0" w:color="auto"/>
            </w:tcBorders>
            <w:shd w:val="clear" w:color="auto" w:fill="F2F2F2" w:themeFill="background1" w:themeFillShade="F2"/>
            <w:vAlign w:val="center"/>
          </w:tcPr>
          <w:p w14:paraId="15578A1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w:t>
            </w:r>
          </w:p>
        </w:tc>
        <w:tc>
          <w:tcPr>
            <w:tcW w:w="524" w:type="dxa"/>
            <w:tcBorders>
              <w:left w:val="single" w:sz="4" w:space="0" w:color="auto"/>
              <w:bottom w:val="single" w:sz="12" w:space="0" w:color="auto"/>
            </w:tcBorders>
            <w:shd w:val="clear" w:color="auto" w:fill="F2F2F2" w:themeFill="background1" w:themeFillShade="F2"/>
            <w:vAlign w:val="center"/>
          </w:tcPr>
          <w:p w14:paraId="5A58A43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10</w:t>
            </w:r>
          </w:p>
        </w:tc>
        <w:tc>
          <w:tcPr>
            <w:tcW w:w="524" w:type="dxa"/>
            <w:tcBorders>
              <w:bottom w:val="single" w:sz="12" w:space="0" w:color="auto"/>
            </w:tcBorders>
            <w:shd w:val="clear" w:color="auto" w:fill="F2F2F2" w:themeFill="background1" w:themeFillShade="F2"/>
            <w:vAlign w:val="center"/>
          </w:tcPr>
          <w:p w14:paraId="159FA28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17</w:t>
            </w:r>
          </w:p>
        </w:tc>
        <w:tc>
          <w:tcPr>
            <w:tcW w:w="523" w:type="dxa"/>
            <w:gridSpan w:val="4"/>
            <w:tcBorders>
              <w:bottom w:val="single" w:sz="12" w:space="0" w:color="auto"/>
            </w:tcBorders>
            <w:shd w:val="clear" w:color="auto" w:fill="F2F2F2" w:themeFill="background1" w:themeFillShade="F2"/>
            <w:vAlign w:val="center"/>
          </w:tcPr>
          <w:p w14:paraId="2829D2E8"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24</w:t>
            </w:r>
          </w:p>
        </w:tc>
        <w:tc>
          <w:tcPr>
            <w:tcW w:w="530" w:type="dxa"/>
            <w:gridSpan w:val="4"/>
            <w:tcBorders>
              <w:bottom w:val="single" w:sz="12" w:space="0" w:color="auto"/>
              <w:right w:val="single" w:sz="12" w:space="0" w:color="auto"/>
            </w:tcBorders>
            <w:shd w:val="clear" w:color="auto" w:fill="F2F2F2" w:themeFill="background1" w:themeFillShade="F2"/>
            <w:vAlign w:val="center"/>
          </w:tcPr>
          <w:p w14:paraId="678CCFE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31</w:t>
            </w:r>
          </w:p>
        </w:tc>
        <w:tc>
          <w:tcPr>
            <w:tcW w:w="451" w:type="dxa"/>
            <w:tcBorders>
              <w:bottom w:val="single" w:sz="12" w:space="0" w:color="auto"/>
              <w:right w:val="single" w:sz="12" w:space="0" w:color="auto"/>
            </w:tcBorders>
            <w:shd w:val="clear" w:color="auto" w:fill="F2F2F2" w:themeFill="background1" w:themeFillShade="F2"/>
          </w:tcPr>
          <w:p w14:paraId="201148B5" w14:textId="77777777" w:rsidR="00422270" w:rsidRPr="005C1EAB" w:rsidRDefault="00422270" w:rsidP="003F2BD8">
            <w:pPr>
              <w:jc w:val="center"/>
              <w:rPr>
                <w:rFonts w:ascii="Arial Nova" w:hAnsi="Arial Nova" w:cstheme="minorHAnsi"/>
                <w:b/>
                <w:bCs/>
                <w:color w:val="C00000"/>
                <w:sz w:val="18"/>
                <w:szCs w:val="18"/>
              </w:rPr>
            </w:pPr>
          </w:p>
        </w:tc>
      </w:tr>
      <w:tr w:rsidR="00422270" w:rsidRPr="005C1EAB" w14:paraId="25DC7AA9" w14:textId="77777777" w:rsidTr="003F2BD8">
        <w:trPr>
          <w:trHeight w:hRule="exact" w:val="301"/>
        </w:trPr>
        <w:tc>
          <w:tcPr>
            <w:tcW w:w="1268" w:type="dxa"/>
            <w:tcBorders>
              <w:left w:val="single" w:sz="12" w:space="0" w:color="auto"/>
              <w:bottom w:val="single" w:sz="12" w:space="0" w:color="auto"/>
              <w:right w:val="single" w:sz="12" w:space="0" w:color="auto"/>
            </w:tcBorders>
          </w:tcPr>
          <w:p w14:paraId="0D89CAB7" w14:textId="77777777" w:rsidR="00422270" w:rsidRPr="005C1EAB" w:rsidRDefault="00422270" w:rsidP="003F2BD8">
            <w:pPr>
              <w:rPr>
                <w:rFonts w:ascii="Arial Nova" w:hAnsi="Arial Nova" w:cstheme="minorHAnsi"/>
                <w:b/>
                <w:color w:val="000080"/>
                <w:sz w:val="18"/>
                <w:szCs w:val="18"/>
              </w:rPr>
            </w:pPr>
            <w:r w:rsidRPr="005C1EAB">
              <w:rPr>
                <w:rFonts w:ascii="Arial Nova" w:hAnsi="Arial Nova" w:cstheme="minorHAnsi"/>
                <w:b/>
                <w:color w:val="000080"/>
                <w:sz w:val="18"/>
                <w:szCs w:val="18"/>
              </w:rPr>
              <w:t>İşgünü/hafta</w:t>
            </w:r>
          </w:p>
        </w:tc>
        <w:tc>
          <w:tcPr>
            <w:tcW w:w="2871" w:type="dxa"/>
            <w:gridSpan w:val="8"/>
            <w:tcBorders>
              <w:left w:val="single" w:sz="12" w:space="0" w:color="auto"/>
              <w:bottom w:val="single" w:sz="12" w:space="0" w:color="auto"/>
              <w:right w:val="single" w:sz="12" w:space="0" w:color="auto"/>
            </w:tcBorders>
          </w:tcPr>
          <w:p w14:paraId="7A328CD1" w14:textId="77777777" w:rsidR="00422270" w:rsidRPr="005C1EAB" w:rsidRDefault="00422270" w:rsidP="003F2BD8">
            <w:pPr>
              <w:jc w:val="center"/>
              <w:rPr>
                <w:rFonts w:ascii="Arial Nova" w:hAnsi="Arial Nova" w:cstheme="minorHAnsi"/>
                <w:b/>
                <w:color w:val="000080"/>
                <w:sz w:val="18"/>
                <w:szCs w:val="18"/>
              </w:rPr>
            </w:pPr>
            <w:r>
              <w:rPr>
                <w:rFonts w:ascii="Arial Nova" w:hAnsi="Arial Nova" w:cstheme="minorHAnsi"/>
                <w:b/>
                <w:color w:val="000080"/>
                <w:sz w:val="18"/>
                <w:szCs w:val="18"/>
              </w:rPr>
              <w:t>17</w:t>
            </w:r>
          </w:p>
        </w:tc>
        <w:tc>
          <w:tcPr>
            <w:tcW w:w="3079" w:type="dxa"/>
            <w:gridSpan w:val="14"/>
            <w:tcBorders>
              <w:left w:val="single" w:sz="12" w:space="0" w:color="auto"/>
              <w:bottom w:val="single" w:sz="12" w:space="0" w:color="auto"/>
              <w:right w:val="single" w:sz="12" w:space="0" w:color="auto"/>
            </w:tcBorders>
          </w:tcPr>
          <w:p w14:paraId="005132ED" w14:textId="77777777" w:rsidR="00422270" w:rsidRPr="005C1EAB" w:rsidRDefault="00422270" w:rsidP="003F2BD8">
            <w:pPr>
              <w:jc w:val="center"/>
              <w:rPr>
                <w:rFonts w:ascii="Arial Nova" w:hAnsi="Arial Nova" w:cstheme="minorHAnsi"/>
                <w:b/>
                <w:color w:val="000080"/>
                <w:sz w:val="18"/>
                <w:szCs w:val="18"/>
              </w:rPr>
            </w:pPr>
            <w:r>
              <w:rPr>
                <w:rFonts w:ascii="Arial Nova" w:hAnsi="Arial Nova" w:cstheme="minorHAnsi"/>
                <w:b/>
                <w:color w:val="000080"/>
                <w:sz w:val="18"/>
                <w:szCs w:val="18"/>
              </w:rPr>
              <w:t>22</w:t>
            </w:r>
          </w:p>
        </w:tc>
        <w:tc>
          <w:tcPr>
            <w:tcW w:w="3097" w:type="dxa"/>
            <w:gridSpan w:val="14"/>
            <w:tcBorders>
              <w:left w:val="single" w:sz="12" w:space="0" w:color="auto"/>
              <w:bottom w:val="single" w:sz="12" w:space="0" w:color="auto"/>
              <w:right w:val="single" w:sz="12" w:space="0" w:color="auto"/>
            </w:tcBorders>
          </w:tcPr>
          <w:p w14:paraId="461B7175" w14:textId="77777777" w:rsidR="00422270" w:rsidRPr="005C1EAB" w:rsidRDefault="00422270" w:rsidP="003F2BD8">
            <w:pPr>
              <w:jc w:val="center"/>
              <w:rPr>
                <w:rFonts w:ascii="Arial Nova" w:hAnsi="Arial Nova" w:cstheme="minorHAnsi"/>
                <w:b/>
                <w:color w:val="000080"/>
                <w:sz w:val="18"/>
                <w:szCs w:val="18"/>
              </w:rPr>
            </w:pPr>
            <w:r>
              <w:rPr>
                <w:rFonts w:ascii="Arial Nova" w:hAnsi="Arial Nova" w:cstheme="minorHAnsi"/>
                <w:b/>
                <w:color w:val="000080"/>
                <w:sz w:val="18"/>
                <w:szCs w:val="18"/>
              </w:rPr>
              <w:t>16</w:t>
            </w:r>
          </w:p>
        </w:tc>
      </w:tr>
      <w:tr w:rsidR="00422270" w:rsidRPr="005C1EAB" w14:paraId="7EF6A731" w14:textId="77777777" w:rsidTr="003F2BD8">
        <w:trPr>
          <w:trHeight w:hRule="exact" w:val="301"/>
        </w:trPr>
        <w:tc>
          <w:tcPr>
            <w:tcW w:w="1268" w:type="dxa"/>
            <w:tcBorders>
              <w:top w:val="single" w:sz="12" w:space="0" w:color="auto"/>
              <w:left w:val="single" w:sz="12" w:space="0" w:color="auto"/>
              <w:bottom w:val="single" w:sz="12" w:space="0" w:color="auto"/>
              <w:right w:val="single" w:sz="12" w:space="0" w:color="auto"/>
            </w:tcBorders>
          </w:tcPr>
          <w:p w14:paraId="165A6F80"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GÜNLER</w:t>
            </w:r>
          </w:p>
        </w:tc>
        <w:tc>
          <w:tcPr>
            <w:tcW w:w="2871" w:type="dxa"/>
            <w:gridSpan w:val="8"/>
            <w:tcBorders>
              <w:top w:val="single" w:sz="12" w:space="0" w:color="auto"/>
              <w:left w:val="single" w:sz="12" w:space="0" w:color="auto"/>
              <w:bottom w:val="single" w:sz="12" w:space="0" w:color="auto"/>
              <w:right w:val="single" w:sz="12" w:space="0" w:color="auto"/>
            </w:tcBorders>
          </w:tcPr>
          <w:p w14:paraId="26744DA1"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HAZİRAN/202</w:t>
            </w:r>
            <w:r>
              <w:rPr>
                <w:rFonts w:ascii="Arial Nova" w:hAnsi="Arial Nova" w:cstheme="minorHAnsi"/>
                <w:b/>
                <w:sz w:val="18"/>
                <w:szCs w:val="18"/>
              </w:rPr>
              <w:t>6</w:t>
            </w:r>
          </w:p>
        </w:tc>
        <w:tc>
          <w:tcPr>
            <w:tcW w:w="3079" w:type="dxa"/>
            <w:gridSpan w:val="14"/>
            <w:tcBorders>
              <w:top w:val="single" w:sz="12" w:space="0" w:color="auto"/>
              <w:left w:val="single" w:sz="12" w:space="0" w:color="auto"/>
              <w:bottom w:val="single" w:sz="12" w:space="0" w:color="auto"/>
              <w:right w:val="single" w:sz="12" w:space="0" w:color="auto"/>
            </w:tcBorders>
          </w:tcPr>
          <w:p w14:paraId="56D2E1F1"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TEMMUZ/202</w:t>
            </w:r>
            <w:r>
              <w:rPr>
                <w:rFonts w:ascii="Arial Nova" w:hAnsi="Arial Nova" w:cstheme="minorHAnsi"/>
                <w:b/>
                <w:sz w:val="18"/>
                <w:szCs w:val="18"/>
              </w:rPr>
              <w:t>6</w:t>
            </w:r>
          </w:p>
        </w:tc>
        <w:tc>
          <w:tcPr>
            <w:tcW w:w="3097" w:type="dxa"/>
            <w:gridSpan w:val="14"/>
            <w:tcBorders>
              <w:top w:val="single" w:sz="12" w:space="0" w:color="auto"/>
              <w:left w:val="single" w:sz="12" w:space="0" w:color="auto"/>
              <w:bottom w:val="single" w:sz="12" w:space="0" w:color="auto"/>
              <w:right w:val="single" w:sz="12" w:space="0" w:color="auto"/>
            </w:tcBorders>
          </w:tcPr>
          <w:p w14:paraId="7332CD30"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AĞUSTOS/202</w:t>
            </w:r>
            <w:r>
              <w:rPr>
                <w:rFonts w:ascii="Arial Nova" w:hAnsi="Arial Nova" w:cstheme="minorHAnsi"/>
                <w:b/>
                <w:sz w:val="18"/>
                <w:szCs w:val="18"/>
              </w:rPr>
              <w:t>6</w:t>
            </w:r>
          </w:p>
        </w:tc>
      </w:tr>
      <w:tr w:rsidR="00422270" w:rsidRPr="005C1EAB" w14:paraId="2E3A7A73" w14:textId="77777777" w:rsidTr="003F2BD8">
        <w:trPr>
          <w:gridAfter w:val="1"/>
          <w:wAfter w:w="19" w:type="dxa"/>
          <w:trHeight w:hRule="exact" w:val="301"/>
        </w:trPr>
        <w:tc>
          <w:tcPr>
            <w:tcW w:w="1268" w:type="dxa"/>
            <w:tcBorders>
              <w:top w:val="single" w:sz="12" w:space="0" w:color="auto"/>
              <w:left w:val="single" w:sz="12" w:space="0" w:color="auto"/>
              <w:right w:val="single" w:sz="12" w:space="0" w:color="auto"/>
            </w:tcBorders>
          </w:tcPr>
          <w:p w14:paraId="5778ED46"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Pazartesi</w:t>
            </w:r>
          </w:p>
        </w:tc>
        <w:tc>
          <w:tcPr>
            <w:tcW w:w="408" w:type="dxa"/>
            <w:tcBorders>
              <w:top w:val="single" w:sz="12" w:space="0" w:color="auto"/>
              <w:left w:val="single" w:sz="12" w:space="0" w:color="auto"/>
            </w:tcBorders>
            <w:vAlign w:val="center"/>
          </w:tcPr>
          <w:p w14:paraId="5533749D"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w:t>
            </w:r>
          </w:p>
        </w:tc>
        <w:tc>
          <w:tcPr>
            <w:tcW w:w="426" w:type="dxa"/>
            <w:tcBorders>
              <w:top w:val="single" w:sz="12" w:space="0" w:color="auto"/>
            </w:tcBorders>
            <w:vAlign w:val="center"/>
          </w:tcPr>
          <w:p w14:paraId="320D913D"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8</w:t>
            </w:r>
          </w:p>
        </w:tc>
        <w:tc>
          <w:tcPr>
            <w:tcW w:w="558" w:type="dxa"/>
            <w:tcBorders>
              <w:top w:val="single" w:sz="12" w:space="0" w:color="auto"/>
            </w:tcBorders>
            <w:vAlign w:val="center"/>
          </w:tcPr>
          <w:p w14:paraId="4D89A1B5"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15</w:t>
            </w:r>
          </w:p>
        </w:tc>
        <w:tc>
          <w:tcPr>
            <w:tcW w:w="425" w:type="dxa"/>
            <w:tcBorders>
              <w:top w:val="single" w:sz="12" w:space="0" w:color="auto"/>
            </w:tcBorders>
            <w:vAlign w:val="center"/>
          </w:tcPr>
          <w:p w14:paraId="340D80B6"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22</w:t>
            </w:r>
          </w:p>
        </w:tc>
        <w:tc>
          <w:tcPr>
            <w:tcW w:w="470" w:type="dxa"/>
            <w:gridSpan w:val="2"/>
            <w:tcBorders>
              <w:top w:val="single" w:sz="12" w:space="0" w:color="auto"/>
            </w:tcBorders>
            <w:vAlign w:val="center"/>
          </w:tcPr>
          <w:p w14:paraId="050F856F" w14:textId="77777777" w:rsidR="00422270" w:rsidRPr="00230D2B" w:rsidRDefault="00422270" w:rsidP="003F2B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29</w:t>
            </w:r>
          </w:p>
        </w:tc>
        <w:tc>
          <w:tcPr>
            <w:tcW w:w="584" w:type="dxa"/>
            <w:gridSpan w:val="2"/>
            <w:tcBorders>
              <w:top w:val="single" w:sz="12" w:space="0" w:color="auto"/>
              <w:right w:val="single" w:sz="12" w:space="0" w:color="auto"/>
            </w:tcBorders>
            <w:vAlign w:val="center"/>
          </w:tcPr>
          <w:p w14:paraId="3F7EB975"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top w:val="single" w:sz="12" w:space="0" w:color="auto"/>
              <w:left w:val="single" w:sz="12" w:space="0" w:color="auto"/>
            </w:tcBorders>
            <w:vAlign w:val="center"/>
          </w:tcPr>
          <w:p w14:paraId="7B9D97F0" w14:textId="77777777" w:rsidR="00422270" w:rsidRPr="005C1EAB" w:rsidRDefault="00422270" w:rsidP="003F2BD8">
            <w:pPr>
              <w:jc w:val="center"/>
              <w:rPr>
                <w:rFonts w:ascii="Arial Nova" w:hAnsi="Arial Nova" w:cstheme="minorHAnsi"/>
                <w:b/>
                <w:bCs/>
                <w:color w:val="C00000"/>
                <w:sz w:val="18"/>
                <w:szCs w:val="18"/>
              </w:rPr>
            </w:pPr>
          </w:p>
        </w:tc>
        <w:tc>
          <w:tcPr>
            <w:tcW w:w="552" w:type="dxa"/>
            <w:gridSpan w:val="3"/>
            <w:tcBorders>
              <w:top w:val="single" w:sz="12" w:space="0" w:color="auto"/>
            </w:tcBorders>
            <w:vAlign w:val="center"/>
          </w:tcPr>
          <w:p w14:paraId="67DADB9B"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92" w:type="dxa"/>
            <w:gridSpan w:val="3"/>
            <w:tcBorders>
              <w:top w:val="single" w:sz="12" w:space="0" w:color="auto"/>
            </w:tcBorders>
            <w:vAlign w:val="center"/>
          </w:tcPr>
          <w:p w14:paraId="5227A83E"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85" w:type="dxa"/>
            <w:gridSpan w:val="3"/>
            <w:tcBorders>
              <w:top w:val="single" w:sz="12" w:space="0" w:color="auto"/>
            </w:tcBorders>
            <w:vAlign w:val="center"/>
          </w:tcPr>
          <w:p w14:paraId="566E31AE"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36" w:type="dxa"/>
            <w:gridSpan w:val="2"/>
            <w:tcBorders>
              <w:top w:val="single" w:sz="12" w:space="0" w:color="auto"/>
              <w:right w:val="single" w:sz="4" w:space="0" w:color="auto"/>
            </w:tcBorders>
            <w:vAlign w:val="center"/>
          </w:tcPr>
          <w:p w14:paraId="5C74D446"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45" w:type="dxa"/>
            <w:tcBorders>
              <w:top w:val="single" w:sz="12" w:space="0" w:color="auto"/>
              <w:left w:val="single" w:sz="4" w:space="0" w:color="auto"/>
              <w:right w:val="single" w:sz="12" w:space="0" w:color="auto"/>
            </w:tcBorders>
            <w:vAlign w:val="center"/>
          </w:tcPr>
          <w:p w14:paraId="09006922"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top w:val="single" w:sz="12" w:space="0" w:color="auto"/>
              <w:left w:val="single" w:sz="12" w:space="0" w:color="auto"/>
            </w:tcBorders>
            <w:vAlign w:val="center"/>
          </w:tcPr>
          <w:p w14:paraId="6FCDFFCF"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tcBorders>
              <w:top w:val="single" w:sz="12" w:space="0" w:color="auto"/>
            </w:tcBorders>
            <w:vAlign w:val="center"/>
          </w:tcPr>
          <w:p w14:paraId="4CDBACD2"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55" w:type="dxa"/>
            <w:gridSpan w:val="2"/>
            <w:tcBorders>
              <w:top w:val="single" w:sz="12" w:space="0" w:color="auto"/>
            </w:tcBorders>
            <w:vAlign w:val="center"/>
          </w:tcPr>
          <w:p w14:paraId="2281E19D"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tcBorders>
              <w:top w:val="single" w:sz="12" w:space="0" w:color="auto"/>
            </w:tcBorders>
            <w:vAlign w:val="center"/>
          </w:tcPr>
          <w:p w14:paraId="6BB8F808"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499" w:type="dxa"/>
            <w:gridSpan w:val="3"/>
            <w:tcBorders>
              <w:right w:val="single" w:sz="12" w:space="0" w:color="auto"/>
            </w:tcBorders>
            <w:vAlign w:val="center"/>
          </w:tcPr>
          <w:p w14:paraId="32104D5C" w14:textId="77777777" w:rsidR="00422270" w:rsidRPr="005C1EAB" w:rsidRDefault="00422270" w:rsidP="003F2BD8">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51" w:type="dxa"/>
            <w:tcBorders>
              <w:right w:val="single" w:sz="12" w:space="0" w:color="auto"/>
            </w:tcBorders>
          </w:tcPr>
          <w:p w14:paraId="36747F0A" w14:textId="77777777" w:rsidR="00422270" w:rsidRPr="005C1EAB" w:rsidRDefault="00422270" w:rsidP="003F2BD8">
            <w:pPr>
              <w:jc w:val="center"/>
              <w:rPr>
                <w:rFonts w:ascii="Arial Nova" w:hAnsi="Arial Nova" w:cstheme="minorHAnsi"/>
                <w:b/>
                <w:bCs/>
                <w:sz w:val="18"/>
                <w:szCs w:val="18"/>
              </w:rPr>
            </w:pPr>
          </w:p>
        </w:tc>
      </w:tr>
      <w:tr w:rsidR="00422270" w:rsidRPr="005C1EAB" w14:paraId="121AE007" w14:textId="77777777" w:rsidTr="003F2BD8">
        <w:trPr>
          <w:gridAfter w:val="1"/>
          <w:wAfter w:w="19" w:type="dxa"/>
          <w:trHeight w:hRule="exact" w:val="301"/>
        </w:trPr>
        <w:tc>
          <w:tcPr>
            <w:tcW w:w="1268" w:type="dxa"/>
            <w:tcBorders>
              <w:left w:val="single" w:sz="12" w:space="0" w:color="auto"/>
              <w:right w:val="single" w:sz="12" w:space="0" w:color="auto"/>
            </w:tcBorders>
          </w:tcPr>
          <w:p w14:paraId="14786320"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Salı</w:t>
            </w:r>
          </w:p>
        </w:tc>
        <w:tc>
          <w:tcPr>
            <w:tcW w:w="408" w:type="dxa"/>
            <w:tcBorders>
              <w:left w:val="single" w:sz="12" w:space="0" w:color="auto"/>
            </w:tcBorders>
            <w:vAlign w:val="center"/>
          </w:tcPr>
          <w:p w14:paraId="697F71D4"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w:t>
            </w:r>
          </w:p>
        </w:tc>
        <w:tc>
          <w:tcPr>
            <w:tcW w:w="426" w:type="dxa"/>
            <w:vAlign w:val="center"/>
          </w:tcPr>
          <w:p w14:paraId="593EBC7D"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9</w:t>
            </w:r>
          </w:p>
        </w:tc>
        <w:tc>
          <w:tcPr>
            <w:tcW w:w="558" w:type="dxa"/>
            <w:vAlign w:val="center"/>
          </w:tcPr>
          <w:p w14:paraId="56D1E585"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16</w:t>
            </w:r>
          </w:p>
        </w:tc>
        <w:tc>
          <w:tcPr>
            <w:tcW w:w="425" w:type="dxa"/>
            <w:vAlign w:val="center"/>
          </w:tcPr>
          <w:p w14:paraId="4D5EFE8D"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23</w:t>
            </w:r>
          </w:p>
        </w:tc>
        <w:tc>
          <w:tcPr>
            <w:tcW w:w="470" w:type="dxa"/>
            <w:gridSpan w:val="2"/>
            <w:vAlign w:val="center"/>
          </w:tcPr>
          <w:p w14:paraId="50583BE4"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30</w:t>
            </w:r>
          </w:p>
        </w:tc>
        <w:tc>
          <w:tcPr>
            <w:tcW w:w="584" w:type="dxa"/>
            <w:gridSpan w:val="2"/>
            <w:tcBorders>
              <w:right w:val="single" w:sz="12" w:space="0" w:color="auto"/>
            </w:tcBorders>
            <w:vAlign w:val="center"/>
          </w:tcPr>
          <w:p w14:paraId="63FE7D68"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left w:val="single" w:sz="12" w:space="0" w:color="auto"/>
            </w:tcBorders>
            <w:vAlign w:val="center"/>
          </w:tcPr>
          <w:p w14:paraId="351DE7FB" w14:textId="77777777" w:rsidR="00422270" w:rsidRPr="005C1EAB" w:rsidRDefault="00422270" w:rsidP="003F2BD8">
            <w:pPr>
              <w:jc w:val="center"/>
              <w:rPr>
                <w:rFonts w:ascii="Arial Nova" w:hAnsi="Arial Nova" w:cstheme="minorHAnsi"/>
                <w:b/>
                <w:bCs/>
                <w:color w:val="C00000"/>
                <w:sz w:val="18"/>
                <w:szCs w:val="18"/>
              </w:rPr>
            </w:pPr>
          </w:p>
        </w:tc>
        <w:tc>
          <w:tcPr>
            <w:tcW w:w="552" w:type="dxa"/>
            <w:gridSpan w:val="3"/>
            <w:vAlign w:val="center"/>
          </w:tcPr>
          <w:p w14:paraId="575962EC"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7</w:t>
            </w:r>
          </w:p>
        </w:tc>
        <w:tc>
          <w:tcPr>
            <w:tcW w:w="592" w:type="dxa"/>
            <w:gridSpan w:val="3"/>
            <w:vAlign w:val="center"/>
          </w:tcPr>
          <w:p w14:paraId="1B34D04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14</w:t>
            </w:r>
          </w:p>
        </w:tc>
        <w:tc>
          <w:tcPr>
            <w:tcW w:w="585" w:type="dxa"/>
            <w:gridSpan w:val="3"/>
            <w:vAlign w:val="center"/>
          </w:tcPr>
          <w:p w14:paraId="5427E846"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21</w:t>
            </w:r>
          </w:p>
        </w:tc>
        <w:tc>
          <w:tcPr>
            <w:tcW w:w="436" w:type="dxa"/>
            <w:gridSpan w:val="2"/>
            <w:tcBorders>
              <w:right w:val="single" w:sz="4" w:space="0" w:color="auto"/>
            </w:tcBorders>
            <w:vAlign w:val="center"/>
          </w:tcPr>
          <w:p w14:paraId="1A069827"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28</w:t>
            </w:r>
          </w:p>
        </w:tc>
        <w:tc>
          <w:tcPr>
            <w:tcW w:w="445" w:type="dxa"/>
            <w:tcBorders>
              <w:left w:val="single" w:sz="4" w:space="0" w:color="auto"/>
              <w:right w:val="single" w:sz="12" w:space="0" w:color="auto"/>
            </w:tcBorders>
            <w:vAlign w:val="center"/>
          </w:tcPr>
          <w:p w14:paraId="0A07D807"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69F73F6F"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4D497CA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4</w:t>
            </w:r>
          </w:p>
        </w:tc>
        <w:tc>
          <w:tcPr>
            <w:tcW w:w="555" w:type="dxa"/>
            <w:gridSpan w:val="2"/>
            <w:vAlign w:val="center"/>
          </w:tcPr>
          <w:p w14:paraId="17412CF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11</w:t>
            </w:r>
          </w:p>
        </w:tc>
        <w:tc>
          <w:tcPr>
            <w:tcW w:w="523" w:type="dxa"/>
            <w:gridSpan w:val="4"/>
            <w:vAlign w:val="center"/>
          </w:tcPr>
          <w:p w14:paraId="3A673FC6"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18</w:t>
            </w:r>
          </w:p>
        </w:tc>
        <w:tc>
          <w:tcPr>
            <w:tcW w:w="499" w:type="dxa"/>
            <w:gridSpan w:val="3"/>
            <w:tcBorders>
              <w:right w:val="single" w:sz="12" w:space="0" w:color="auto"/>
            </w:tcBorders>
            <w:vAlign w:val="center"/>
          </w:tcPr>
          <w:p w14:paraId="2606575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25</w:t>
            </w:r>
          </w:p>
        </w:tc>
        <w:tc>
          <w:tcPr>
            <w:tcW w:w="451" w:type="dxa"/>
            <w:tcBorders>
              <w:right w:val="single" w:sz="12" w:space="0" w:color="auto"/>
            </w:tcBorders>
          </w:tcPr>
          <w:p w14:paraId="5C505D5F" w14:textId="77777777" w:rsidR="00422270" w:rsidRPr="005C1EAB" w:rsidRDefault="00422270" w:rsidP="003F2BD8">
            <w:pPr>
              <w:jc w:val="center"/>
              <w:rPr>
                <w:rFonts w:ascii="Arial Nova" w:hAnsi="Arial Nova" w:cstheme="minorHAnsi"/>
                <w:b/>
                <w:bCs/>
                <w:sz w:val="18"/>
                <w:szCs w:val="18"/>
              </w:rPr>
            </w:pPr>
          </w:p>
        </w:tc>
      </w:tr>
      <w:tr w:rsidR="00422270" w:rsidRPr="005C1EAB" w14:paraId="42091397" w14:textId="77777777" w:rsidTr="003F2BD8">
        <w:trPr>
          <w:gridAfter w:val="1"/>
          <w:wAfter w:w="19" w:type="dxa"/>
          <w:trHeight w:hRule="exact" w:val="301"/>
        </w:trPr>
        <w:tc>
          <w:tcPr>
            <w:tcW w:w="1268" w:type="dxa"/>
            <w:tcBorders>
              <w:left w:val="single" w:sz="12" w:space="0" w:color="auto"/>
              <w:right w:val="single" w:sz="12" w:space="0" w:color="auto"/>
            </w:tcBorders>
          </w:tcPr>
          <w:p w14:paraId="2C113034"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Çarşamba</w:t>
            </w:r>
          </w:p>
        </w:tc>
        <w:tc>
          <w:tcPr>
            <w:tcW w:w="408" w:type="dxa"/>
            <w:tcBorders>
              <w:left w:val="single" w:sz="12" w:space="0" w:color="auto"/>
            </w:tcBorders>
            <w:vAlign w:val="center"/>
          </w:tcPr>
          <w:p w14:paraId="2A73158E"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3</w:t>
            </w:r>
          </w:p>
        </w:tc>
        <w:tc>
          <w:tcPr>
            <w:tcW w:w="426" w:type="dxa"/>
            <w:vAlign w:val="center"/>
          </w:tcPr>
          <w:p w14:paraId="1C0EBA2F"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10</w:t>
            </w:r>
          </w:p>
        </w:tc>
        <w:tc>
          <w:tcPr>
            <w:tcW w:w="558" w:type="dxa"/>
            <w:vAlign w:val="center"/>
          </w:tcPr>
          <w:p w14:paraId="7C096F7E"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17</w:t>
            </w:r>
          </w:p>
        </w:tc>
        <w:tc>
          <w:tcPr>
            <w:tcW w:w="425" w:type="dxa"/>
            <w:vAlign w:val="center"/>
          </w:tcPr>
          <w:p w14:paraId="11072D7C"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24</w:t>
            </w:r>
          </w:p>
        </w:tc>
        <w:tc>
          <w:tcPr>
            <w:tcW w:w="470" w:type="dxa"/>
            <w:gridSpan w:val="2"/>
            <w:vAlign w:val="center"/>
          </w:tcPr>
          <w:p w14:paraId="5B68B980" w14:textId="77777777" w:rsidR="00422270" w:rsidRPr="00230D2B" w:rsidRDefault="00422270" w:rsidP="003F2BD8">
            <w:pPr>
              <w:jc w:val="center"/>
              <w:rPr>
                <w:rFonts w:ascii="Arial Nova" w:hAnsi="Arial Nova" w:cstheme="minorHAnsi"/>
                <w:b/>
                <w:bCs/>
                <w:color w:val="000000" w:themeColor="text1"/>
                <w:sz w:val="18"/>
                <w:szCs w:val="18"/>
              </w:rPr>
            </w:pPr>
          </w:p>
        </w:tc>
        <w:tc>
          <w:tcPr>
            <w:tcW w:w="584" w:type="dxa"/>
            <w:gridSpan w:val="2"/>
            <w:tcBorders>
              <w:right w:val="single" w:sz="12" w:space="0" w:color="auto"/>
            </w:tcBorders>
            <w:vAlign w:val="center"/>
          </w:tcPr>
          <w:p w14:paraId="5BA139F7"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left w:val="single" w:sz="12" w:space="0" w:color="auto"/>
            </w:tcBorders>
            <w:vAlign w:val="center"/>
          </w:tcPr>
          <w:p w14:paraId="5339AA19" w14:textId="77777777" w:rsidR="00422270" w:rsidRPr="009B051B" w:rsidRDefault="00422270" w:rsidP="003F2BD8">
            <w:pPr>
              <w:jc w:val="center"/>
              <w:rPr>
                <w:rFonts w:ascii="Arial Nova" w:hAnsi="Arial Nova" w:cstheme="minorHAnsi"/>
                <w:b/>
                <w:bCs/>
                <w:color w:val="000000" w:themeColor="text1"/>
                <w:sz w:val="18"/>
                <w:szCs w:val="18"/>
              </w:rPr>
            </w:pPr>
            <w:r w:rsidRPr="009B051B">
              <w:rPr>
                <w:rFonts w:ascii="Arial Nova" w:hAnsi="Arial Nova" w:cstheme="minorHAnsi"/>
                <w:b/>
                <w:bCs/>
                <w:color w:val="000000" w:themeColor="text1"/>
                <w:sz w:val="18"/>
                <w:szCs w:val="18"/>
              </w:rPr>
              <w:t>1</w:t>
            </w:r>
          </w:p>
        </w:tc>
        <w:tc>
          <w:tcPr>
            <w:tcW w:w="552" w:type="dxa"/>
            <w:gridSpan w:val="3"/>
            <w:vAlign w:val="center"/>
          </w:tcPr>
          <w:p w14:paraId="663F541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8</w:t>
            </w:r>
          </w:p>
        </w:tc>
        <w:tc>
          <w:tcPr>
            <w:tcW w:w="592" w:type="dxa"/>
            <w:gridSpan w:val="3"/>
            <w:vAlign w:val="center"/>
          </w:tcPr>
          <w:p w14:paraId="268A4D2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15</w:t>
            </w:r>
          </w:p>
        </w:tc>
        <w:tc>
          <w:tcPr>
            <w:tcW w:w="585" w:type="dxa"/>
            <w:gridSpan w:val="3"/>
            <w:vAlign w:val="center"/>
          </w:tcPr>
          <w:p w14:paraId="22BF881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22</w:t>
            </w:r>
          </w:p>
        </w:tc>
        <w:tc>
          <w:tcPr>
            <w:tcW w:w="436" w:type="dxa"/>
            <w:gridSpan w:val="2"/>
            <w:tcBorders>
              <w:right w:val="single" w:sz="4" w:space="0" w:color="auto"/>
            </w:tcBorders>
            <w:vAlign w:val="center"/>
          </w:tcPr>
          <w:p w14:paraId="28D5DFC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29</w:t>
            </w:r>
          </w:p>
        </w:tc>
        <w:tc>
          <w:tcPr>
            <w:tcW w:w="445" w:type="dxa"/>
            <w:tcBorders>
              <w:left w:val="single" w:sz="4" w:space="0" w:color="auto"/>
              <w:right w:val="single" w:sz="12" w:space="0" w:color="auto"/>
            </w:tcBorders>
            <w:vAlign w:val="center"/>
          </w:tcPr>
          <w:p w14:paraId="2FF5EECB"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08D6A902"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2E1E5B3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5</w:t>
            </w:r>
          </w:p>
        </w:tc>
        <w:tc>
          <w:tcPr>
            <w:tcW w:w="555" w:type="dxa"/>
            <w:gridSpan w:val="2"/>
            <w:vAlign w:val="center"/>
          </w:tcPr>
          <w:p w14:paraId="5D9EFEC3"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12</w:t>
            </w:r>
          </w:p>
        </w:tc>
        <w:tc>
          <w:tcPr>
            <w:tcW w:w="523" w:type="dxa"/>
            <w:gridSpan w:val="4"/>
            <w:vAlign w:val="center"/>
          </w:tcPr>
          <w:p w14:paraId="37A0633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19</w:t>
            </w:r>
          </w:p>
        </w:tc>
        <w:tc>
          <w:tcPr>
            <w:tcW w:w="499" w:type="dxa"/>
            <w:gridSpan w:val="3"/>
            <w:tcBorders>
              <w:right w:val="single" w:sz="12" w:space="0" w:color="auto"/>
            </w:tcBorders>
            <w:vAlign w:val="center"/>
          </w:tcPr>
          <w:p w14:paraId="1F0C2AA6"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26</w:t>
            </w:r>
          </w:p>
        </w:tc>
        <w:tc>
          <w:tcPr>
            <w:tcW w:w="451" w:type="dxa"/>
            <w:tcBorders>
              <w:right w:val="single" w:sz="12" w:space="0" w:color="auto"/>
            </w:tcBorders>
          </w:tcPr>
          <w:p w14:paraId="30CCF613" w14:textId="77777777" w:rsidR="00422270" w:rsidRPr="005C1EAB" w:rsidRDefault="00422270" w:rsidP="003F2BD8">
            <w:pPr>
              <w:jc w:val="center"/>
              <w:rPr>
                <w:rFonts w:ascii="Arial Nova" w:hAnsi="Arial Nova" w:cstheme="minorHAnsi"/>
                <w:b/>
                <w:bCs/>
                <w:sz w:val="18"/>
                <w:szCs w:val="18"/>
              </w:rPr>
            </w:pPr>
          </w:p>
        </w:tc>
      </w:tr>
      <w:tr w:rsidR="00422270" w:rsidRPr="005C1EAB" w14:paraId="62318683" w14:textId="77777777" w:rsidTr="003F2BD8">
        <w:trPr>
          <w:gridAfter w:val="1"/>
          <w:wAfter w:w="19" w:type="dxa"/>
          <w:trHeight w:hRule="exact" w:val="301"/>
        </w:trPr>
        <w:tc>
          <w:tcPr>
            <w:tcW w:w="1268" w:type="dxa"/>
            <w:tcBorders>
              <w:left w:val="single" w:sz="12" w:space="0" w:color="auto"/>
              <w:right w:val="single" w:sz="12" w:space="0" w:color="auto"/>
            </w:tcBorders>
          </w:tcPr>
          <w:p w14:paraId="714155C7"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Perşembe</w:t>
            </w:r>
          </w:p>
        </w:tc>
        <w:tc>
          <w:tcPr>
            <w:tcW w:w="408" w:type="dxa"/>
            <w:tcBorders>
              <w:left w:val="single" w:sz="12" w:space="0" w:color="auto"/>
            </w:tcBorders>
            <w:vAlign w:val="center"/>
          </w:tcPr>
          <w:p w14:paraId="7284AFE5"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4</w:t>
            </w:r>
          </w:p>
        </w:tc>
        <w:tc>
          <w:tcPr>
            <w:tcW w:w="426" w:type="dxa"/>
            <w:vAlign w:val="center"/>
          </w:tcPr>
          <w:p w14:paraId="675CE717"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11</w:t>
            </w:r>
          </w:p>
        </w:tc>
        <w:tc>
          <w:tcPr>
            <w:tcW w:w="558" w:type="dxa"/>
            <w:vAlign w:val="center"/>
          </w:tcPr>
          <w:p w14:paraId="721A43C8"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18</w:t>
            </w:r>
          </w:p>
        </w:tc>
        <w:tc>
          <w:tcPr>
            <w:tcW w:w="425" w:type="dxa"/>
            <w:vAlign w:val="center"/>
          </w:tcPr>
          <w:p w14:paraId="74A7351B"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25</w:t>
            </w:r>
          </w:p>
        </w:tc>
        <w:tc>
          <w:tcPr>
            <w:tcW w:w="470" w:type="dxa"/>
            <w:gridSpan w:val="2"/>
            <w:vAlign w:val="center"/>
          </w:tcPr>
          <w:p w14:paraId="4DAD4AEA" w14:textId="77777777" w:rsidR="00422270" w:rsidRPr="00230D2B" w:rsidRDefault="00422270" w:rsidP="003F2BD8">
            <w:pPr>
              <w:jc w:val="center"/>
              <w:rPr>
                <w:rFonts w:ascii="Arial Nova" w:hAnsi="Arial Nova" w:cstheme="minorHAnsi"/>
                <w:b/>
                <w:bCs/>
                <w:color w:val="000000" w:themeColor="text1"/>
                <w:sz w:val="18"/>
                <w:szCs w:val="18"/>
              </w:rPr>
            </w:pPr>
          </w:p>
        </w:tc>
        <w:tc>
          <w:tcPr>
            <w:tcW w:w="584" w:type="dxa"/>
            <w:gridSpan w:val="2"/>
            <w:tcBorders>
              <w:right w:val="single" w:sz="12" w:space="0" w:color="auto"/>
            </w:tcBorders>
            <w:vAlign w:val="center"/>
          </w:tcPr>
          <w:p w14:paraId="0C1FC176"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left w:val="single" w:sz="12" w:space="0" w:color="auto"/>
            </w:tcBorders>
            <w:vAlign w:val="center"/>
          </w:tcPr>
          <w:p w14:paraId="394D862A" w14:textId="77777777" w:rsidR="00422270" w:rsidRPr="009B051B" w:rsidRDefault="00422270" w:rsidP="003F2BD8">
            <w:pPr>
              <w:jc w:val="center"/>
              <w:rPr>
                <w:rFonts w:ascii="Arial Nova" w:hAnsi="Arial Nova" w:cstheme="minorHAnsi"/>
                <w:b/>
                <w:bCs/>
                <w:color w:val="000000" w:themeColor="text1"/>
                <w:sz w:val="18"/>
                <w:szCs w:val="18"/>
              </w:rPr>
            </w:pPr>
            <w:r w:rsidRPr="009B051B">
              <w:rPr>
                <w:rFonts w:ascii="Arial Nova" w:hAnsi="Arial Nova" w:cstheme="minorHAnsi"/>
                <w:b/>
                <w:bCs/>
                <w:color w:val="000000" w:themeColor="text1"/>
                <w:sz w:val="18"/>
                <w:szCs w:val="18"/>
              </w:rPr>
              <w:t>2</w:t>
            </w:r>
          </w:p>
        </w:tc>
        <w:tc>
          <w:tcPr>
            <w:tcW w:w="552" w:type="dxa"/>
            <w:gridSpan w:val="3"/>
            <w:vAlign w:val="center"/>
          </w:tcPr>
          <w:p w14:paraId="6E20B8D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9</w:t>
            </w:r>
          </w:p>
        </w:tc>
        <w:tc>
          <w:tcPr>
            <w:tcW w:w="592" w:type="dxa"/>
            <w:gridSpan w:val="3"/>
            <w:vAlign w:val="center"/>
          </w:tcPr>
          <w:p w14:paraId="7861250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16</w:t>
            </w:r>
          </w:p>
        </w:tc>
        <w:tc>
          <w:tcPr>
            <w:tcW w:w="585" w:type="dxa"/>
            <w:gridSpan w:val="3"/>
            <w:vAlign w:val="center"/>
          </w:tcPr>
          <w:p w14:paraId="41D5FAC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23</w:t>
            </w:r>
          </w:p>
        </w:tc>
        <w:tc>
          <w:tcPr>
            <w:tcW w:w="436" w:type="dxa"/>
            <w:gridSpan w:val="2"/>
            <w:tcBorders>
              <w:right w:val="single" w:sz="4" w:space="0" w:color="auto"/>
            </w:tcBorders>
            <w:vAlign w:val="center"/>
          </w:tcPr>
          <w:p w14:paraId="49023C3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30</w:t>
            </w:r>
          </w:p>
        </w:tc>
        <w:tc>
          <w:tcPr>
            <w:tcW w:w="445" w:type="dxa"/>
            <w:tcBorders>
              <w:left w:val="single" w:sz="4" w:space="0" w:color="auto"/>
              <w:right w:val="single" w:sz="12" w:space="0" w:color="auto"/>
            </w:tcBorders>
            <w:vAlign w:val="center"/>
          </w:tcPr>
          <w:p w14:paraId="75CC21D4"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333AAFC9"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6D768FE7"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6</w:t>
            </w:r>
          </w:p>
        </w:tc>
        <w:tc>
          <w:tcPr>
            <w:tcW w:w="555" w:type="dxa"/>
            <w:gridSpan w:val="2"/>
            <w:vAlign w:val="center"/>
          </w:tcPr>
          <w:p w14:paraId="787B819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13</w:t>
            </w:r>
          </w:p>
        </w:tc>
        <w:tc>
          <w:tcPr>
            <w:tcW w:w="523" w:type="dxa"/>
            <w:gridSpan w:val="4"/>
            <w:vAlign w:val="center"/>
          </w:tcPr>
          <w:p w14:paraId="35281EB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20</w:t>
            </w:r>
          </w:p>
        </w:tc>
        <w:tc>
          <w:tcPr>
            <w:tcW w:w="499" w:type="dxa"/>
            <w:gridSpan w:val="3"/>
            <w:tcBorders>
              <w:right w:val="single" w:sz="12" w:space="0" w:color="auto"/>
            </w:tcBorders>
            <w:vAlign w:val="center"/>
          </w:tcPr>
          <w:p w14:paraId="5F2EC1E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27</w:t>
            </w:r>
          </w:p>
        </w:tc>
        <w:tc>
          <w:tcPr>
            <w:tcW w:w="451" w:type="dxa"/>
            <w:tcBorders>
              <w:right w:val="single" w:sz="12" w:space="0" w:color="auto"/>
            </w:tcBorders>
          </w:tcPr>
          <w:p w14:paraId="1FD24F1B" w14:textId="77777777" w:rsidR="00422270" w:rsidRPr="005C1EAB" w:rsidRDefault="00422270" w:rsidP="003F2BD8">
            <w:pPr>
              <w:jc w:val="center"/>
              <w:rPr>
                <w:rFonts w:ascii="Arial Nova" w:hAnsi="Arial Nova" w:cstheme="minorHAnsi"/>
                <w:b/>
                <w:bCs/>
                <w:sz w:val="18"/>
                <w:szCs w:val="18"/>
              </w:rPr>
            </w:pPr>
          </w:p>
        </w:tc>
      </w:tr>
      <w:tr w:rsidR="00422270" w:rsidRPr="005C1EAB" w14:paraId="29E82DFD" w14:textId="77777777" w:rsidTr="003F2BD8">
        <w:trPr>
          <w:gridAfter w:val="1"/>
          <w:wAfter w:w="19" w:type="dxa"/>
          <w:trHeight w:hRule="exact" w:val="301"/>
        </w:trPr>
        <w:tc>
          <w:tcPr>
            <w:tcW w:w="1268" w:type="dxa"/>
            <w:tcBorders>
              <w:left w:val="single" w:sz="12" w:space="0" w:color="auto"/>
              <w:right w:val="single" w:sz="12" w:space="0" w:color="auto"/>
            </w:tcBorders>
          </w:tcPr>
          <w:p w14:paraId="21024947"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w:t>
            </w:r>
          </w:p>
        </w:tc>
        <w:tc>
          <w:tcPr>
            <w:tcW w:w="408" w:type="dxa"/>
            <w:tcBorders>
              <w:left w:val="single" w:sz="12" w:space="0" w:color="auto"/>
            </w:tcBorders>
            <w:vAlign w:val="center"/>
          </w:tcPr>
          <w:p w14:paraId="6FC1DBAB"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5</w:t>
            </w:r>
          </w:p>
        </w:tc>
        <w:tc>
          <w:tcPr>
            <w:tcW w:w="426" w:type="dxa"/>
            <w:vAlign w:val="center"/>
          </w:tcPr>
          <w:p w14:paraId="7B1515C5"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12</w:t>
            </w:r>
          </w:p>
        </w:tc>
        <w:tc>
          <w:tcPr>
            <w:tcW w:w="558" w:type="dxa"/>
            <w:vAlign w:val="center"/>
          </w:tcPr>
          <w:p w14:paraId="72F12112"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19</w:t>
            </w:r>
          </w:p>
        </w:tc>
        <w:tc>
          <w:tcPr>
            <w:tcW w:w="425" w:type="dxa"/>
            <w:vAlign w:val="center"/>
          </w:tcPr>
          <w:p w14:paraId="278EAF25" w14:textId="77777777" w:rsidR="00422270" w:rsidRPr="00230D2B" w:rsidRDefault="00422270" w:rsidP="003F2BD8">
            <w:pPr>
              <w:jc w:val="center"/>
              <w:rPr>
                <w:rFonts w:ascii="Arial Nova" w:hAnsi="Arial Nova" w:cstheme="minorHAnsi"/>
                <w:b/>
                <w:bCs/>
                <w:color w:val="000000" w:themeColor="text1"/>
                <w:sz w:val="18"/>
                <w:szCs w:val="18"/>
              </w:rPr>
            </w:pPr>
            <w:r w:rsidRPr="00230D2B">
              <w:rPr>
                <w:rFonts w:ascii="Arial Nova" w:hAnsi="Arial Nova" w:cstheme="minorHAnsi"/>
                <w:b/>
                <w:bCs/>
                <w:color w:val="000000" w:themeColor="text1"/>
                <w:sz w:val="18"/>
                <w:szCs w:val="18"/>
              </w:rPr>
              <w:t>26</w:t>
            </w:r>
          </w:p>
        </w:tc>
        <w:tc>
          <w:tcPr>
            <w:tcW w:w="470" w:type="dxa"/>
            <w:gridSpan w:val="2"/>
            <w:vAlign w:val="center"/>
          </w:tcPr>
          <w:p w14:paraId="27E1DECE" w14:textId="77777777" w:rsidR="00422270" w:rsidRPr="00230D2B" w:rsidRDefault="00422270" w:rsidP="003F2BD8">
            <w:pPr>
              <w:jc w:val="center"/>
              <w:rPr>
                <w:rFonts w:ascii="Arial Nova" w:hAnsi="Arial Nova" w:cstheme="minorHAnsi"/>
                <w:b/>
                <w:bCs/>
                <w:color w:val="000000" w:themeColor="text1"/>
                <w:sz w:val="18"/>
                <w:szCs w:val="18"/>
              </w:rPr>
            </w:pPr>
          </w:p>
        </w:tc>
        <w:tc>
          <w:tcPr>
            <w:tcW w:w="584" w:type="dxa"/>
            <w:gridSpan w:val="2"/>
            <w:tcBorders>
              <w:right w:val="single" w:sz="12" w:space="0" w:color="auto"/>
            </w:tcBorders>
            <w:vAlign w:val="center"/>
          </w:tcPr>
          <w:p w14:paraId="1F2D5FCD"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left w:val="single" w:sz="12" w:space="0" w:color="auto"/>
            </w:tcBorders>
            <w:vAlign w:val="center"/>
          </w:tcPr>
          <w:p w14:paraId="2AC10295" w14:textId="77777777" w:rsidR="00422270" w:rsidRPr="009B051B" w:rsidRDefault="00422270" w:rsidP="003F2BD8">
            <w:pPr>
              <w:jc w:val="center"/>
              <w:rPr>
                <w:rFonts w:ascii="Arial Nova" w:hAnsi="Arial Nova" w:cstheme="minorHAnsi"/>
                <w:b/>
                <w:bCs/>
                <w:color w:val="000000" w:themeColor="text1"/>
                <w:sz w:val="18"/>
                <w:szCs w:val="18"/>
              </w:rPr>
            </w:pPr>
            <w:r w:rsidRPr="009B051B">
              <w:rPr>
                <w:rFonts w:ascii="Arial Nova" w:hAnsi="Arial Nova" w:cstheme="minorHAnsi"/>
                <w:b/>
                <w:bCs/>
                <w:color w:val="000000" w:themeColor="text1"/>
                <w:sz w:val="18"/>
                <w:szCs w:val="18"/>
              </w:rPr>
              <w:t>3</w:t>
            </w:r>
          </w:p>
        </w:tc>
        <w:tc>
          <w:tcPr>
            <w:tcW w:w="552" w:type="dxa"/>
            <w:gridSpan w:val="3"/>
            <w:vAlign w:val="center"/>
          </w:tcPr>
          <w:p w14:paraId="498CD011"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10</w:t>
            </w:r>
          </w:p>
        </w:tc>
        <w:tc>
          <w:tcPr>
            <w:tcW w:w="592" w:type="dxa"/>
            <w:gridSpan w:val="3"/>
            <w:vAlign w:val="center"/>
          </w:tcPr>
          <w:p w14:paraId="3A16F00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17</w:t>
            </w:r>
          </w:p>
        </w:tc>
        <w:tc>
          <w:tcPr>
            <w:tcW w:w="585" w:type="dxa"/>
            <w:gridSpan w:val="3"/>
            <w:vAlign w:val="center"/>
          </w:tcPr>
          <w:p w14:paraId="1D02D379"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24</w:t>
            </w:r>
          </w:p>
        </w:tc>
        <w:tc>
          <w:tcPr>
            <w:tcW w:w="436" w:type="dxa"/>
            <w:gridSpan w:val="2"/>
            <w:tcBorders>
              <w:right w:val="single" w:sz="4" w:space="0" w:color="auto"/>
            </w:tcBorders>
            <w:vAlign w:val="center"/>
          </w:tcPr>
          <w:p w14:paraId="107792C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31</w:t>
            </w:r>
          </w:p>
        </w:tc>
        <w:tc>
          <w:tcPr>
            <w:tcW w:w="445" w:type="dxa"/>
            <w:tcBorders>
              <w:left w:val="single" w:sz="4" w:space="0" w:color="auto"/>
              <w:right w:val="single" w:sz="12" w:space="0" w:color="auto"/>
            </w:tcBorders>
            <w:vAlign w:val="center"/>
          </w:tcPr>
          <w:p w14:paraId="56461975"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vAlign w:val="center"/>
          </w:tcPr>
          <w:p w14:paraId="5A4B7671" w14:textId="77777777" w:rsidR="00422270" w:rsidRPr="005C1EAB" w:rsidRDefault="00422270" w:rsidP="003F2BD8">
            <w:pPr>
              <w:jc w:val="center"/>
              <w:rPr>
                <w:rFonts w:ascii="Arial Nova" w:hAnsi="Arial Nova" w:cstheme="minorHAnsi"/>
                <w:b/>
                <w:bCs/>
                <w:color w:val="C00000"/>
                <w:sz w:val="18"/>
                <w:szCs w:val="18"/>
              </w:rPr>
            </w:pPr>
          </w:p>
        </w:tc>
        <w:tc>
          <w:tcPr>
            <w:tcW w:w="573" w:type="dxa"/>
            <w:gridSpan w:val="2"/>
            <w:vAlign w:val="center"/>
          </w:tcPr>
          <w:p w14:paraId="1C0BBE3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7</w:t>
            </w:r>
          </w:p>
        </w:tc>
        <w:tc>
          <w:tcPr>
            <w:tcW w:w="555" w:type="dxa"/>
            <w:gridSpan w:val="2"/>
            <w:vAlign w:val="center"/>
          </w:tcPr>
          <w:p w14:paraId="098C4249"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14</w:t>
            </w:r>
          </w:p>
        </w:tc>
        <w:tc>
          <w:tcPr>
            <w:tcW w:w="523" w:type="dxa"/>
            <w:gridSpan w:val="4"/>
            <w:vAlign w:val="center"/>
          </w:tcPr>
          <w:p w14:paraId="64D78DE2"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21</w:t>
            </w:r>
          </w:p>
        </w:tc>
        <w:tc>
          <w:tcPr>
            <w:tcW w:w="499" w:type="dxa"/>
            <w:gridSpan w:val="3"/>
            <w:tcBorders>
              <w:right w:val="single" w:sz="12" w:space="0" w:color="auto"/>
            </w:tcBorders>
            <w:vAlign w:val="center"/>
          </w:tcPr>
          <w:p w14:paraId="3C6B0D1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28</w:t>
            </w:r>
          </w:p>
        </w:tc>
        <w:tc>
          <w:tcPr>
            <w:tcW w:w="451" w:type="dxa"/>
            <w:tcBorders>
              <w:right w:val="single" w:sz="12" w:space="0" w:color="auto"/>
            </w:tcBorders>
          </w:tcPr>
          <w:p w14:paraId="71E2EE98" w14:textId="77777777" w:rsidR="00422270" w:rsidRPr="005C1EAB" w:rsidRDefault="00422270" w:rsidP="003F2BD8">
            <w:pPr>
              <w:jc w:val="center"/>
              <w:rPr>
                <w:rFonts w:ascii="Arial Nova" w:hAnsi="Arial Nova" w:cstheme="minorHAnsi"/>
                <w:b/>
                <w:bCs/>
                <w:sz w:val="18"/>
                <w:szCs w:val="18"/>
              </w:rPr>
            </w:pPr>
          </w:p>
        </w:tc>
      </w:tr>
      <w:tr w:rsidR="00422270" w:rsidRPr="005C1EAB" w14:paraId="34C8905F" w14:textId="77777777" w:rsidTr="003F2BD8">
        <w:trPr>
          <w:gridAfter w:val="1"/>
          <w:wAfter w:w="19" w:type="dxa"/>
          <w:trHeight w:hRule="exact" w:val="301"/>
        </w:trPr>
        <w:tc>
          <w:tcPr>
            <w:tcW w:w="1268" w:type="dxa"/>
            <w:tcBorders>
              <w:left w:val="single" w:sz="12" w:space="0" w:color="auto"/>
              <w:right w:val="single" w:sz="12" w:space="0" w:color="auto"/>
            </w:tcBorders>
            <w:shd w:val="clear" w:color="auto" w:fill="F2F2F2" w:themeFill="background1" w:themeFillShade="F2"/>
          </w:tcPr>
          <w:p w14:paraId="4B39049F"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Cumartesi</w:t>
            </w:r>
          </w:p>
        </w:tc>
        <w:tc>
          <w:tcPr>
            <w:tcW w:w="408" w:type="dxa"/>
            <w:tcBorders>
              <w:left w:val="single" w:sz="12" w:space="0" w:color="auto"/>
            </w:tcBorders>
            <w:shd w:val="clear" w:color="auto" w:fill="F2F2F2" w:themeFill="background1" w:themeFillShade="F2"/>
            <w:vAlign w:val="center"/>
          </w:tcPr>
          <w:p w14:paraId="65732D10"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6</w:t>
            </w:r>
          </w:p>
        </w:tc>
        <w:tc>
          <w:tcPr>
            <w:tcW w:w="426" w:type="dxa"/>
            <w:shd w:val="clear" w:color="auto" w:fill="F2F2F2" w:themeFill="background1" w:themeFillShade="F2"/>
            <w:vAlign w:val="center"/>
          </w:tcPr>
          <w:p w14:paraId="0E94AED5"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13</w:t>
            </w:r>
          </w:p>
        </w:tc>
        <w:tc>
          <w:tcPr>
            <w:tcW w:w="558" w:type="dxa"/>
            <w:shd w:val="clear" w:color="auto" w:fill="F2F2F2" w:themeFill="background1" w:themeFillShade="F2"/>
            <w:vAlign w:val="center"/>
          </w:tcPr>
          <w:p w14:paraId="7903EA0E"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20</w:t>
            </w:r>
          </w:p>
        </w:tc>
        <w:tc>
          <w:tcPr>
            <w:tcW w:w="425" w:type="dxa"/>
            <w:shd w:val="clear" w:color="auto" w:fill="F2F2F2" w:themeFill="background1" w:themeFillShade="F2"/>
            <w:vAlign w:val="center"/>
          </w:tcPr>
          <w:p w14:paraId="263722A2" w14:textId="77777777" w:rsidR="00422270" w:rsidRPr="00230D2B" w:rsidRDefault="00422270" w:rsidP="003F2BD8">
            <w:pPr>
              <w:jc w:val="center"/>
              <w:rPr>
                <w:rFonts w:ascii="Arial Nova" w:hAnsi="Arial Nova" w:cstheme="minorHAnsi"/>
                <w:b/>
                <w:bCs/>
                <w:color w:val="C00000"/>
                <w:sz w:val="18"/>
                <w:szCs w:val="18"/>
              </w:rPr>
            </w:pPr>
            <w:r w:rsidRPr="00230D2B">
              <w:rPr>
                <w:rFonts w:ascii="Arial Nova" w:hAnsi="Arial Nova" w:cstheme="minorHAnsi"/>
                <w:b/>
                <w:bCs/>
                <w:color w:val="C00000"/>
                <w:sz w:val="18"/>
                <w:szCs w:val="18"/>
              </w:rPr>
              <w:t>27</w:t>
            </w:r>
          </w:p>
        </w:tc>
        <w:tc>
          <w:tcPr>
            <w:tcW w:w="470" w:type="dxa"/>
            <w:gridSpan w:val="2"/>
            <w:shd w:val="clear" w:color="auto" w:fill="F2F2F2" w:themeFill="background1" w:themeFillShade="F2"/>
            <w:vAlign w:val="center"/>
          </w:tcPr>
          <w:p w14:paraId="2C386AF5" w14:textId="77777777" w:rsidR="00422270" w:rsidRPr="00230D2B" w:rsidRDefault="00422270" w:rsidP="003F2BD8">
            <w:pPr>
              <w:jc w:val="center"/>
              <w:rPr>
                <w:rFonts w:ascii="Arial Nova" w:hAnsi="Arial Nova" w:cstheme="minorHAnsi"/>
                <w:b/>
                <w:bCs/>
                <w:color w:val="000000" w:themeColor="text1"/>
                <w:sz w:val="18"/>
                <w:szCs w:val="18"/>
              </w:rPr>
            </w:pPr>
          </w:p>
        </w:tc>
        <w:tc>
          <w:tcPr>
            <w:tcW w:w="584" w:type="dxa"/>
            <w:gridSpan w:val="2"/>
            <w:tcBorders>
              <w:right w:val="single" w:sz="12" w:space="0" w:color="auto"/>
            </w:tcBorders>
            <w:shd w:val="clear" w:color="auto" w:fill="F2F2F2" w:themeFill="background1" w:themeFillShade="F2"/>
            <w:vAlign w:val="center"/>
          </w:tcPr>
          <w:p w14:paraId="0B6C0522" w14:textId="77777777" w:rsidR="00422270" w:rsidRPr="00230D2B" w:rsidRDefault="00422270" w:rsidP="003F2BD8">
            <w:pPr>
              <w:jc w:val="center"/>
              <w:rPr>
                <w:rFonts w:ascii="Arial Nova" w:hAnsi="Arial Nova" w:cstheme="minorHAnsi"/>
                <w:b/>
                <w:bCs/>
                <w:color w:val="000000" w:themeColor="text1"/>
                <w:sz w:val="18"/>
                <w:szCs w:val="18"/>
              </w:rPr>
            </w:pPr>
          </w:p>
        </w:tc>
        <w:tc>
          <w:tcPr>
            <w:tcW w:w="469" w:type="dxa"/>
            <w:gridSpan w:val="2"/>
            <w:tcBorders>
              <w:left w:val="single" w:sz="12" w:space="0" w:color="auto"/>
            </w:tcBorders>
            <w:shd w:val="clear" w:color="auto" w:fill="F2F2F2" w:themeFill="background1" w:themeFillShade="F2"/>
            <w:vAlign w:val="center"/>
          </w:tcPr>
          <w:p w14:paraId="4A0DB1C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4</w:t>
            </w:r>
          </w:p>
        </w:tc>
        <w:tc>
          <w:tcPr>
            <w:tcW w:w="552" w:type="dxa"/>
            <w:gridSpan w:val="3"/>
            <w:shd w:val="clear" w:color="auto" w:fill="F2F2F2" w:themeFill="background1" w:themeFillShade="F2"/>
            <w:vAlign w:val="center"/>
          </w:tcPr>
          <w:p w14:paraId="0A6B1E7B"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11</w:t>
            </w:r>
          </w:p>
        </w:tc>
        <w:tc>
          <w:tcPr>
            <w:tcW w:w="592" w:type="dxa"/>
            <w:gridSpan w:val="3"/>
            <w:shd w:val="clear" w:color="auto" w:fill="F2F2F2" w:themeFill="background1" w:themeFillShade="F2"/>
            <w:vAlign w:val="center"/>
          </w:tcPr>
          <w:p w14:paraId="4A7D04B6"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18</w:t>
            </w:r>
          </w:p>
        </w:tc>
        <w:tc>
          <w:tcPr>
            <w:tcW w:w="585" w:type="dxa"/>
            <w:gridSpan w:val="3"/>
            <w:shd w:val="clear" w:color="auto" w:fill="F2F2F2" w:themeFill="background1" w:themeFillShade="F2"/>
            <w:vAlign w:val="center"/>
          </w:tcPr>
          <w:p w14:paraId="392AA48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25</w:t>
            </w:r>
          </w:p>
        </w:tc>
        <w:tc>
          <w:tcPr>
            <w:tcW w:w="436" w:type="dxa"/>
            <w:gridSpan w:val="2"/>
            <w:tcBorders>
              <w:right w:val="single" w:sz="4" w:space="0" w:color="auto"/>
            </w:tcBorders>
            <w:shd w:val="clear" w:color="auto" w:fill="F2F2F2" w:themeFill="background1" w:themeFillShade="F2"/>
            <w:vAlign w:val="center"/>
          </w:tcPr>
          <w:p w14:paraId="33F63319"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right w:val="single" w:sz="12" w:space="0" w:color="auto"/>
            </w:tcBorders>
            <w:shd w:val="clear" w:color="auto" w:fill="F2F2F2" w:themeFill="background1" w:themeFillShade="F2"/>
            <w:vAlign w:val="center"/>
          </w:tcPr>
          <w:p w14:paraId="07130314"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shd w:val="clear" w:color="auto" w:fill="F2F2F2" w:themeFill="background1" w:themeFillShade="F2"/>
            <w:vAlign w:val="center"/>
          </w:tcPr>
          <w:p w14:paraId="7F69C431"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w:t>
            </w:r>
          </w:p>
        </w:tc>
        <w:tc>
          <w:tcPr>
            <w:tcW w:w="573" w:type="dxa"/>
            <w:gridSpan w:val="2"/>
            <w:shd w:val="clear" w:color="auto" w:fill="F2F2F2" w:themeFill="background1" w:themeFillShade="F2"/>
            <w:vAlign w:val="center"/>
          </w:tcPr>
          <w:p w14:paraId="1798994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8</w:t>
            </w:r>
          </w:p>
        </w:tc>
        <w:tc>
          <w:tcPr>
            <w:tcW w:w="555" w:type="dxa"/>
            <w:gridSpan w:val="2"/>
            <w:shd w:val="clear" w:color="auto" w:fill="F2F2F2" w:themeFill="background1" w:themeFillShade="F2"/>
            <w:vAlign w:val="center"/>
          </w:tcPr>
          <w:p w14:paraId="543C9D2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15</w:t>
            </w:r>
          </w:p>
        </w:tc>
        <w:tc>
          <w:tcPr>
            <w:tcW w:w="523" w:type="dxa"/>
            <w:gridSpan w:val="4"/>
            <w:shd w:val="clear" w:color="auto" w:fill="F2F2F2" w:themeFill="background1" w:themeFillShade="F2"/>
            <w:vAlign w:val="center"/>
          </w:tcPr>
          <w:p w14:paraId="34656D4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22</w:t>
            </w:r>
          </w:p>
        </w:tc>
        <w:tc>
          <w:tcPr>
            <w:tcW w:w="499" w:type="dxa"/>
            <w:gridSpan w:val="3"/>
            <w:tcBorders>
              <w:right w:val="single" w:sz="12" w:space="0" w:color="auto"/>
            </w:tcBorders>
            <w:shd w:val="clear" w:color="auto" w:fill="F2F2F2" w:themeFill="background1" w:themeFillShade="F2"/>
            <w:vAlign w:val="center"/>
          </w:tcPr>
          <w:p w14:paraId="321F3383"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29</w:t>
            </w:r>
          </w:p>
        </w:tc>
        <w:tc>
          <w:tcPr>
            <w:tcW w:w="451" w:type="dxa"/>
            <w:tcBorders>
              <w:right w:val="single" w:sz="12" w:space="0" w:color="auto"/>
            </w:tcBorders>
            <w:shd w:val="clear" w:color="auto" w:fill="F2F2F2" w:themeFill="background1" w:themeFillShade="F2"/>
          </w:tcPr>
          <w:p w14:paraId="7207EAD3" w14:textId="77777777" w:rsidR="00422270" w:rsidRPr="005C1EAB" w:rsidRDefault="00422270" w:rsidP="003F2BD8">
            <w:pPr>
              <w:jc w:val="center"/>
              <w:rPr>
                <w:rFonts w:ascii="Arial Nova" w:hAnsi="Arial Nova" w:cstheme="minorHAnsi"/>
                <w:b/>
                <w:bCs/>
                <w:color w:val="FF0000"/>
                <w:sz w:val="18"/>
                <w:szCs w:val="18"/>
              </w:rPr>
            </w:pPr>
          </w:p>
        </w:tc>
      </w:tr>
      <w:tr w:rsidR="00422270" w:rsidRPr="005C1EAB" w14:paraId="3AC21FE1" w14:textId="77777777" w:rsidTr="003F2BD8">
        <w:trPr>
          <w:gridAfter w:val="1"/>
          <w:wAfter w:w="19" w:type="dxa"/>
          <w:trHeight w:hRule="exact" w:val="301"/>
        </w:trPr>
        <w:tc>
          <w:tcPr>
            <w:tcW w:w="1268" w:type="dxa"/>
            <w:tcBorders>
              <w:left w:val="single" w:sz="12" w:space="0" w:color="auto"/>
              <w:right w:val="single" w:sz="12" w:space="0" w:color="auto"/>
            </w:tcBorders>
            <w:shd w:val="clear" w:color="auto" w:fill="F2F2F2" w:themeFill="background1" w:themeFillShade="F2"/>
          </w:tcPr>
          <w:p w14:paraId="0D575FC3" w14:textId="77777777" w:rsidR="00422270" w:rsidRPr="005C1EAB" w:rsidRDefault="00422270" w:rsidP="003F2BD8">
            <w:pPr>
              <w:rPr>
                <w:rFonts w:ascii="Arial Nova" w:hAnsi="Arial Nova" w:cstheme="minorHAnsi"/>
                <w:b/>
                <w:sz w:val="18"/>
                <w:szCs w:val="18"/>
              </w:rPr>
            </w:pPr>
            <w:r w:rsidRPr="005C1EAB">
              <w:rPr>
                <w:rFonts w:ascii="Arial Nova" w:hAnsi="Arial Nova" w:cstheme="minorHAnsi"/>
                <w:b/>
                <w:sz w:val="18"/>
                <w:szCs w:val="18"/>
              </w:rPr>
              <w:t>Pazar</w:t>
            </w:r>
          </w:p>
        </w:tc>
        <w:tc>
          <w:tcPr>
            <w:tcW w:w="408" w:type="dxa"/>
            <w:tcBorders>
              <w:left w:val="single" w:sz="12" w:space="0" w:color="auto"/>
            </w:tcBorders>
            <w:shd w:val="clear" w:color="auto" w:fill="F2F2F2" w:themeFill="background1" w:themeFillShade="F2"/>
            <w:vAlign w:val="center"/>
          </w:tcPr>
          <w:p w14:paraId="6C0167BF"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7</w:t>
            </w:r>
          </w:p>
        </w:tc>
        <w:tc>
          <w:tcPr>
            <w:tcW w:w="426" w:type="dxa"/>
            <w:shd w:val="clear" w:color="auto" w:fill="F2F2F2" w:themeFill="background1" w:themeFillShade="F2"/>
            <w:vAlign w:val="center"/>
          </w:tcPr>
          <w:p w14:paraId="0CF5F52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14</w:t>
            </w:r>
          </w:p>
        </w:tc>
        <w:tc>
          <w:tcPr>
            <w:tcW w:w="558" w:type="dxa"/>
            <w:shd w:val="clear" w:color="auto" w:fill="F2F2F2" w:themeFill="background1" w:themeFillShade="F2"/>
            <w:vAlign w:val="center"/>
          </w:tcPr>
          <w:p w14:paraId="52CAF997"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21</w:t>
            </w:r>
          </w:p>
        </w:tc>
        <w:tc>
          <w:tcPr>
            <w:tcW w:w="425" w:type="dxa"/>
            <w:shd w:val="clear" w:color="auto" w:fill="F2F2F2" w:themeFill="background1" w:themeFillShade="F2"/>
            <w:vAlign w:val="center"/>
          </w:tcPr>
          <w:p w14:paraId="4FD5EB93"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28</w:t>
            </w:r>
          </w:p>
        </w:tc>
        <w:tc>
          <w:tcPr>
            <w:tcW w:w="470" w:type="dxa"/>
            <w:gridSpan w:val="2"/>
            <w:shd w:val="clear" w:color="auto" w:fill="F2F2F2" w:themeFill="background1" w:themeFillShade="F2"/>
            <w:vAlign w:val="center"/>
          </w:tcPr>
          <w:p w14:paraId="5CBB3873" w14:textId="77777777" w:rsidR="00422270" w:rsidRPr="005C1EAB" w:rsidRDefault="00422270" w:rsidP="003F2BD8">
            <w:pPr>
              <w:jc w:val="center"/>
              <w:rPr>
                <w:rFonts w:ascii="Arial Nova" w:hAnsi="Arial Nova" w:cstheme="minorHAnsi"/>
                <w:b/>
                <w:bCs/>
                <w:color w:val="C00000"/>
                <w:sz w:val="18"/>
                <w:szCs w:val="18"/>
              </w:rPr>
            </w:pPr>
          </w:p>
        </w:tc>
        <w:tc>
          <w:tcPr>
            <w:tcW w:w="584" w:type="dxa"/>
            <w:gridSpan w:val="2"/>
            <w:tcBorders>
              <w:right w:val="single" w:sz="12" w:space="0" w:color="auto"/>
            </w:tcBorders>
            <w:shd w:val="clear" w:color="auto" w:fill="F2F2F2" w:themeFill="background1" w:themeFillShade="F2"/>
            <w:vAlign w:val="center"/>
          </w:tcPr>
          <w:p w14:paraId="157169A6" w14:textId="77777777" w:rsidR="00422270" w:rsidRPr="005C1EAB" w:rsidRDefault="00422270" w:rsidP="003F2BD8">
            <w:pPr>
              <w:jc w:val="center"/>
              <w:rPr>
                <w:rFonts w:ascii="Arial Nova" w:hAnsi="Arial Nova" w:cstheme="minorHAnsi"/>
                <w:b/>
                <w:bCs/>
                <w:color w:val="C00000"/>
                <w:sz w:val="18"/>
                <w:szCs w:val="18"/>
              </w:rPr>
            </w:pPr>
          </w:p>
        </w:tc>
        <w:tc>
          <w:tcPr>
            <w:tcW w:w="469" w:type="dxa"/>
            <w:gridSpan w:val="2"/>
            <w:tcBorders>
              <w:left w:val="single" w:sz="12" w:space="0" w:color="auto"/>
            </w:tcBorders>
            <w:shd w:val="clear" w:color="auto" w:fill="F2F2F2" w:themeFill="background1" w:themeFillShade="F2"/>
            <w:vAlign w:val="center"/>
          </w:tcPr>
          <w:p w14:paraId="3AEEBEED"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5</w:t>
            </w:r>
          </w:p>
        </w:tc>
        <w:tc>
          <w:tcPr>
            <w:tcW w:w="552" w:type="dxa"/>
            <w:gridSpan w:val="3"/>
            <w:shd w:val="clear" w:color="auto" w:fill="F2F2F2" w:themeFill="background1" w:themeFillShade="F2"/>
            <w:vAlign w:val="center"/>
          </w:tcPr>
          <w:p w14:paraId="741F57B8"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12</w:t>
            </w:r>
          </w:p>
        </w:tc>
        <w:tc>
          <w:tcPr>
            <w:tcW w:w="592" w:type="dxa"/>
            <w:gridSpan w:val="3"/>
            <w:shd w:val="clear" w:color="auto" w:fill="F2F2F2" w:themeFill="background1" w:themeFillShade="F2"/>
            <w:vAlign w:val="center"/>
          </w:tcPr>
          <w:p w14:paraId="717534F0"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19</w:t>
            </w:r>
          </w:p>
        </w:tc>
        <w:tc>
          <w:tcPr>
            <w:tcW w:w="585" w:type="dxa"/>
            <w:gridSpan w:val="3"/>
            <w:shd w:val="clear" w:color="auto" w:fill="F2F2F2" w:themeFill="background1" w:themeFillShade="F2"/>
            <w:vAlign w:val="center"/>
          </w:tcPr>
          <w:p w14:paraId="387CC835"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26</w:t>
            </w:r>
          </w:p>
        </w:tc>
        <w:tc>
          <w:tcPr>
            <w:tcW w:w="436" w:type="dxa"/>
            <w:gridSpan w:val="2"/>
            <w:tcBorders>
              <w:right w:val="single" w:sz="4" w:space="0" w:color="auto"/>
            </w:tcBorders>
            <w:shd w:val="clear" w:color="auto" w:fill="F2F2F2" w:themeFill="background1" w:themeFillShade="F2"/>
            <w:vAlign w:val="center"/>
          </w:tcPr>
          <w:p w14:paraId="26197E2F" w14:textId="77777777" w:rsidR="00422270" w:rsidRPr="005C1EAB" w:rsidRDefault="00422270" w:rsidP="003F2BD8">
            <w:pPr>
              <w:jc w:val="center"/>
              <w:rPr>
                <w:rFonts w:ascii="Arial Nova" w:hAnsi="Arial Nova" w:cstheme="minorHAnsi"/>
                <w:b/>
                <w:bCs/>
                <w:color w:val="C00000"/>
                <w:sz w:val="18"/>
                <w:szCs w:val="18"/>
              </w:rPr>
            </w:pPr>
          </w:p>
        </w:tc>
        <w:tc>
          <w:tcPr>
            <w:tcW w:w="445" w:type="dxa"/>
            <w:tcBorders>
              <w:left w:val="single" w:sz="4" w:space="0" w:color="auto"/>
              <w:right w:val="single" w:sz="12" w:space="0" w:color="auto"/>
            </w:tcBorders>
            <w:shd w:val="clear" w:color="auto" w:fill="F2F2F2" w:themeFill="background1" w:themeFillShade="F2"/>
            <w:vAlign w:val="center"/>
          </w:tcPr>
          <w:p w14:paraId="3B0A9E40" w14:textId="77777777" w:rsidR="00422270" w:rsidRPr="005C1EAB" w:rsidRDefault="00422270" w:rsidP="003F2BD8">
            <w:pPr>
              <w:jc w:val="center"/>
              <w:rPr>
                <w:rFonts w:ascii="Arial Nova" w:hAnsi="Arial Nova" w:cstheme="minorHAnsi"/>
                <w:b/>
                <w:bCs/>
                <w:color w:val="C00000"/>
                <w:sz w:val="18"/>
                <w:szCs w:val="18"/>
              </w:rPr>
            </w:pPr>
          </w:p>
        </w:tc>
        <w:tc>
          <w:tcPr>
            <w:tcW w:w="477" w:type="dxa"/>
            <w:tcBorders>
              <w:left w:val="single" w:sz="12" w:space="0" w:color="auto"/>
            </w:tcBorders>
            <w:shd w:val="clear" w:color="auto" w:fill="F2F2F2" w:themeFill="background1" w:themeFillShade="F2"/>
            <w:vAlign w:val="center"/>
          </w:tcPr>
          <w:p w14:paraId="2165DA8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w:t>
            </w:r>
          </w:p>
        </w:tc>
        <w:tc>
          <w:tcPr>
            <w:tcW w:w="573" w:type="dxa"/>
            <w:gridSpan w:val="2"/>
            <w:shd w:val="clear" w:color="auto" w:fill="F2F2F2" w:themeFill="background1" w:themeFillShade="F2"/>
            <w:vAlign w:val="center"/>
          </w:tcPr>
          <w:p w14:paraId="5B7D9914"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9</w:t>
            </w:r>
          </w:p>
        </w:tc>
        <w:tc>
          <w:tcPr>
            <w:tcW w:w="555" w:type="dxa"/>
            <w:gridSpan w:val="2"/>
            <w:shd w:val="clear" w:color="auto" w:fill="F2F2F2" w:themeFill="background1" w:themeFillShade="F2"/>
            <w:vAlign w:val="center"/>
          </w:tcPr>
          <w:p w14:paraId="7C666FE6"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16</w:t>
            </w:r>
          </w:p>
        </w:tc>
        <w:tc>
          <w:tcPr>
            <w:tcW w:w="523" w:type="dxa"/>
            <w:gridSpan w:val="4"/>
            <w:shd w:val="clear" w:color="auto" w:fill="F2F2F2" w:themeFill="background1" w:themeFillShade="F2"/>
            <w:vAlign w:val="center"/>
          </w:tcPr>
          <w:p w14:paraId="00DFD061"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23</w:t>
            </w:r>
          </w:p>
        </w:tc>
        <w:tc>
          <w:tcPr>
            <w:tcW w:w="499" w:type="dxa"/>
            <w:gridSpan w:val="3"/>
            <w:tcBorders>
              <w:right w:val="single" w:sz="12" w:space="0" w:color="auto"/>
            </w:tcBorders>
            <w:shd w:val="clear" w:color="auto" w:fill="F2F2F2" w:themeFill="background1" w:themeFillShade="F2"/>
            <w:vAlign w:val="center"/>
          </w:tcPr>
          <w:p w14:paraId="2549DC9A" w14:textId="77777777" w:rsidR="00422270" w:rsidRPr="005C1EAB" w:rsidRDefault="00422270" w:rsidP="003F2BD8">
            <w:pPr>
              <w:jc w:val="center"/>
              <w:rPr>
                <w:rFonts w:ascii="Arial Nova" w:hAnsi="Arial Nova" w:cstheme="minorHAnsi"/>
                <w:b/>
                <w:bCs/>
                <w:color w:val="C00000"/>
                <w:sz w:val="18"/>
                <w:szCs w:val="18"/>
              </w:rPr>
            </w:pPr>
            <w:r w:rsidRPr="005C1EAB">
              <w:rPr>
                <w:rFonts w:ascii="Arial Nova" w:hAnsi="Arial Nova" w:cstheme="minorHAnsi"/>
                <w:b/>
                <w:bCs/>
                <w:color w:val="C00000"/>
                <w:sz w:val="18"/>
                <w:szCs w:val="18"/>
              </w:rPr>
              <w:t>30</w:t>
            </w:r>
          </w:p>
        </w:tc>
        <w:tc>
          <w:tcPr>
            <w:tcW w:w="451" w:type="dxa"/>
            <w:tcBorders>
              <w:right w:val="single" w:sz="12" w:space="0" w:color="auto"/>
            </w:tcBorders>
            <w:shd w:val="clear" w:color="auto" w:fill="F2F2F2" w:themeFill="background1" w:themeFillShade="F2"/>
          </w:tcPr>
          <w:p w14:paraId="1DA0BEBD" w14:textId="77777777" w:rsidR="00422270" w:rsidRPr="005C1EAB" w:rsidRDefault="00422270" w:rsidP="003F2BD8">
            <w:pPr>
              <w:jc w:val="center"/>
              <w:rPr>
                <w:rFonts w:ascii="Arial Nova" w:hAnsi="Arial Nova" w:cstheme="minorHAnsi"/>
                <w:b/>
                <w:bCs/>
                <w:color w:val="FF0000"/>
                <w:sz w:val="18"/>
                <w:szCs w:val="18"/>
              </w:rPr>
            </w:pPr>
          </w:p>
        </w:tc>
      </w:tr>
      <w:tr w:rsidR="00422270" w:rsidRPr="005C1EAB" w14:paraId="2A537B06" w14:textId="77777777" w:rsidTr="003F2BD8">
        <w:trPr>
          <w:trHeight w:hRule="exact" w:val="301"/>
        </w:trPr>
        <w:tc>
          <w:tcPr>
            <w:tcW w:w="1268" w:type="dxa"/>
            <w:tcBorders>
              <w:left w:val="single" w:sz="12" w:space="0" w:color="auto"/>
              <w:bottom w:val="single" w:sz="12" w:space="0" w:color="auto"/>
              <w:right w:val="single" w:sz="12" w:space="0" w:color="auto"/>
            </w:tcBorders>
          </w:tcPr>
          <w:p w14:paraId="444DDA4F" w14:textId="77777777" w:rsidR="00422270" w:rsidRPr="005C1EAB" w:rsidRDefault="00422270" w:rsidP="003F2BD8">
            <w:pPr>
              <w:rPr>
                <w:rFonts w:ascii="Arial Nova" w:hAnsi="Arial Nova" w:cstheme="minorHAnsi"/>
                <w:b/>
                <w:color w:val="000080"/>
                <w:sz w:val="18"/>
                <w:szCs w:val="18"/>
              </w:rPr>
            </w:pPr>
            <w:r w:rsidRPr="005C1EAB">
              <w:rPr>
                <w:rFonts w:ascii="Arial Nova" w:hAnsi="Arial Nova" w:cstheme="minorHAnsi"/>
                <w:b/>
                <w:color w:val="000080"/>
                <w:sz w:val="18"/>
                <w:szCs w:val="18"/>
              </w:rPr>
              <w:t>İşgünü/hafta</w:t>
            </w:r>
          </w:p>
        </w:tc>
        <w:tc>
          <w:tcPr>
            <w:tcW w:w="2871" w:type="dxa"/>
            <w:gridSpan w:val="8"/>
            <w:tcBorders>
              <w:left w:val="single" w:sz="12" w:space="0" w:color="auto"/>
              <w:bottom w:val="single" w:sz="12" w:space="0" w:color="auto"/>
              <w:right w:val="single" w:sz="12" w:space="0" w:color="auto"/>
            </w:tcBorders>
          </w:tcPr>
          <w:p w14:paraId="79BCE981" w14:textId="77777777" w:rsidR="00422270" w:rsidRPr="005C1EAB" w:rsidRDefault="00422270" w:rsidP="003F2BD8">
            <w:pPr>
              <w:jc w:val="center"/>
              <w:rPr>
                <w:rFonts w:ascii="Arial Nova" w:hAnsi="Arial Nova" w:cstheme="minorHAnsi"/>
                <w:b/>
                <w:color w:val="000080"/>
                <w:sz w:val="18"/>
                <w:szCs w:val="18"/>
              </w:rPr>
            </w:pPr>
            <w:r>
              <w:rPr>
                <w:rFonts w:ascii="Arial Nova" w:hAnsi="Arial Nova" w:cstheme="minorHAnsi"/>
                <w:b/>
                <w:color w:val="000080"/>
                <w:sz w:val="18"/>
                <w:szCs w:val="18"/>
              </w:rPr>
              <w:t>20</w:t>
            </w:r>
          </w:p>
        </w:tc>
        <w:tc>
          <w:tcPr>
            <w:tcW w:w="3079" w:type="dxa"/>
            <w:gridSpan w:val="14"/>
            <w:tcBorders>
              <w:left w:val="single" w:sz="12" w:space="0" w:color="auto"/>
              <w:bottom w:val="single" w:sz="12" w:space="0" w:color="auto"/>
              <w:right w:val="single" w:sz="12" w:space="0" w:color="auto"/>
            </w:tcBorders>
          </w:tcPr>
          <w:p w14:paraId="5F56EDC7"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sz w:val="18"/>
                <w:szCs w:val="18"/>
              </w:rPr>
              <w:t>-</w:t>
            </w:r>
          </w:p>
        </w:tc>
        <w:tc>
          <w:tcPr>
            <w:tcW w:w="3097" w:type="dxa"/>
            <w:gridSpan w:val="14"/>
            <w:tcBorders>
              <w:left w:val="single" w:sz="12" w:space="0" w:color="auto"/>
              <w:bottom w:val="single" w:sz="12" w:space="0" w:color="auto"/>
              <w:right w:val="single" w:sz="12" w:space="0" w:color="auto"/>
            </w:tcBorders>
          </w:tcPr>
          <w:p w14:paraId="24ECC522" w14:textId="77777777" w:rsidR="00422270" w:rsidRPr="005C1EAB" w:rsidRDefault="00422270" w:rsidP="003F2BD8">
            <w:pPr>
              <w:jc w:val="center"/>
              <w:rPr>
                <w:rFonts w:ascii="Arial Nova" w:hAnsi="Arial Nova" w:cstheme="minorHAnsi"/>
                <w:b/>
                <w:sz w:val="18"/>
                <w:szCs w:val="18"/>
              </w:rPr>
            </w:pPr>
            <w:r w:rsidRPr="005C1EAB">
              <w:rPr>
                <w:rFonts w:ascii="Arial Nova" w:hAnsi="Arial Nova" w:cstheme="minorHAnsi"/>
                <w:b/>
                <w:bCs/>
                <w:color w:val="C00000"/>
                <w:sz w:val="18"/>
                <w:szCs w:val="18"/>
              </w:rPr>
              <w:t>-</w:t>
            </w:r>
          </w:p>
        </w:tc>
      </w:tr>
      <w:tr w:rsidR="00422270" w:rsidRPr="005C1EAB" w14:paraId="0C6F6D7C" w14:textId="77777777" w:rsidTr="003F2BD8">
        <w:trPr>
          <w:trHeight w:hRule="exact" w:val="266"/>
        </w:trPr>
        <w:tc>
          <w:tcPr>
            <w:tcW w:w="2660" w:type="dxa"/>
            <w:gridSpan w:val="4"/>
            <w:tcBorders>
              <w:top w:val="single" w:sz="12" w:space="0" w:color="auto"/>
              <w:left w:val="single" w:sz="12" w:space="0" w:color="auto"/>
              <w:bottom w:val="single" w:sz="12" w:space="0" w:color="auto"/>
              <w:right w:val="single" w:sz="4" w:space="0" w:color="auto"/>
            </w:tcBorders>
            <w:shd w:val="clear" w:color="auto" w:fill="FFC000"/>
            <w:vAlign w:val="center"/>
          </w:tcPr>
          <w:p w14:paraId="5FA36E91" w14:textId="77777777" w:rsidR="00422270" w:rsidRPr="005C1EAB" w:rsidRDefault="00422270" w:rsidP="003F2BD8">
            <w:pPr>
              <w:rPr>
                <w:rFonts w:ascii="Arial Nova" w:hAnsi="Arial Nova" w:cstheme="minorHAnsi"/>
                <w:b/>
                <w:color w:val="000080"/>
                <w:sz w:val="18"/>
                <w:szCs w:val="18"/>
              </w:rPr>
            </w:pPr>
            <w:r w:rsidRPr="005C1EAB">
              <w:rPr>
                <w:rFonts w:ascii="Arial Nova" w:hAnsi="Arial Nova" w:cstheme="minorHAnsi"/>
                <w:b/>
                <w:color w:val="000000"/>
                <w:sz w:val="18"/>
                <w:szCs w:val="18"/>
              </w:rPr>
              <w:t>Birinci dönem: 8</w:t>
            </w:r>
            <w:r>
              <w:rPr>
                <w:rFonts w:ascii="Arial Nova" w:hAnsi="Arial Nova" w:cstheme="minorHAnsi"/>
                <w:b/>
                <w:color w:val="000000"/>
                <w:sz w:val="18"/>
                <w:szCs w:val="18"/>
              </w:rPr>
              <w:t>9</w:t>
            </w:r>
            <w:r w:rsidRPr="005C1EAB">
              <w:rPr>
                <w:rFonts w:ascii="Arial Nova" w:hAnsi="Arial Nova" w:cstheme="minorHAnsi"/>
                <w:b/>
                <w:color w:val="000000"/>
                <w:sz w:val="18"/>
                <w:szCs w:val="18"/>
              </w:rPr>
              <w:t xml:space="preserve"> iş günü</w:t>
            </w:r>
          </w:p>
        </w:tc>
        <w:tc>
          <w:tcPr>
            <w:tcW w:w="3545" w:type="dxa"/>
            <w:gridSpan w:val="15"/>
            <w:tcBorders>
              <w:top w:val="single" w:sz="12" w:space="0" w:color="auto"/>
              <w:left w:val="single" w:sz="4" w:space="0" w:color="auto"/>
              <w:bottom w:val="single" w:sz="12" w:space="0" w:color="auto"/>
              <w:right w:val="single" w:sz="4" w:space="0" w:color="auto"/>
            </w:tcBorders>
            <w:shd w:val="clear" w:color="auto" w:fill="FFC000"/>
            <w:vAlign w:val="center"/>
          </w:tcPr>
          <w:p w14:paraId="1BD5A544" w14:textId="77777777" w:rsidR="00422270" w:rsidRPr="005C1EAB" w:rsidRDefault="00422270" w:rsidP="003F2BD8">
            <w:pPr>
              <w:rPr>
                <w:rFonts w:ascii="Arial Nova" w:hAnsi="Arial Nova" w:cstheme="minorHAnsi"/>
                <w:b/>
                <w:color w:val="000000"/>
                <w:sz w:val="18"/>
                <w:szCs w:val="18"/>
              </w:rPr>
            </w:pPr>
            <w:r w:rsidRPr="005C1EAB">
              <w:rPr>
                <w:rFonts w:ascii="Arial Nova" w:hAnsi="Arial Nova" w:cstheme="minorHAnsi"/>
                <w:b/>
                <w:color w:val="000000"/>
                <w:sz w:val="18"/>
                <w:szCs w:val="18"/>
              </w:rPr>
              <w:t>İkinci dönem: 9</w:t>
            </w:r>
            <w:r>
              <w:rPr>
                <w:rFonts w:ascii="Arial Nova" w:hAnsi="Arial Nova" w:cstheme="minorHAnsi"/>
                <w:b/>
                <w:color w:val="000000"/>
                <w:sz w:val="18"/>
                <w:szCs w:val="18"/>
              </w:rPr>
              <w:t>4,5</w:t>
            </w:r>
            <w:r w:rsidRPr="005C1EAB">
              <w:rPr>
                <w:rFonts w:ascii="Arial Nova" w:hAnsi="Arial Nova" w:cstheme="minorHAnsi"/>
                <w:b/>
                <w:color w:val="000000"/>
                <w:sz w:val="18"/>
                <w:szCs w:val="18"/>
              </w:rPr>
              <w:t xml:space="preserve"> iş günü</w:t>
            </w:r>
          </w:p>
        </w:tc>
        <w:tc>
          <w:tcPr>
            <w:tcW w:w="4110" w:type="dxa"/>
            <w:gridSpan w:val="18"/>
            <w:tcBorders>
              <w:top w:val="single" w:sz="12" w:space="0" w:color="auto"/>
              <w:left w:val="single" w:sz="4" w:space="0" w:color="auto"/>
              <w:bottom w:val="single" w:sz="12" w:space="0" w:color="auto"/>
              <w:right w:val="single" w:sz="12" w:space="0" w:color="auto"/>
            </w:tcBorders>
            <w:shd w:val="clear" w:color="auto" w:fill="FFC000"/>
            <w:vAlign w:val="center"/>
          </w:tcPr>
          <w:p w14:paraId="6E31ED74" w14:textId="77777777" w:rsidR="00422270" w:rsidRPr="005C1EAB" w:rsidRDefault="00422270" w:rsidP="003F2BD8">
            <w:pPr>
              <w:rPr>
                <w:rFonts w:ascii="Arial Nova" w:hAnsi="Arial Nova" w:cstheme="minorHAnsi"/>
                <w:b/>
                <w:color w:val="000080"/>
                <w:sz w:val="18"/>
                <w:szCs w:val="18"/>
              </w:rPr>
            </w:pPr>
            <w:r w:rsidRPr="005C1EAB">
              <w:rPr>
                <w:rFonts w:ascii="Arial Nova" w:hAnsi="Arial Nova" w:cstheme="minorHAnsi"/>
                <w:b/>
                <w:color w:val="000000"/>
                <w:sz w:val="18"/>
                <w:szCs w:val="18"/>
              </w:rPr>
              <w:t>Toplam İş Günü:1</w:t>
            </w:r>
            <w:r>
              <w:rPr>
                <w:rFonts w:ascii="Arial Nova" w:hAnsi="Arial Nova" w:cstheme="minorHAnsi"/>
                <w:b/>
                <w:color w:val="000000"/>
                <w:sz w:val="18"/>
                <w:szCs w:val="18"/>
              </w:rPr>
              <w:t>83,5</w:t>
            </w:r>
            <w:r w:rsidRPr="005C1EAB">
              <w:rPr>
                <w:rFonts w:ascii="Arial Nova" w:hAnsi="Arial Nova" w:cstheme="minorHAnsi"/>
                <w:b/>
                <w:color w:val="000000"/>
                <w:sz w:val="18"/>
                <w:szCs w:val="18"/>
              </w:rPr>
              <w:t xml:space="preserve"> Gün</w:t>
            </w:r>
          </w:p>
        </w:tc>
      </w:tr>
    </w:tbl>
    <w:p w14:paraId="29C7E8B8" w14:textId="77777777" w:rsidR="00422270" w:rsidRDefault="00422270" w:rsidP="00422270">
      <w:pPr>
        <w:rPr>
          <w:rFonts w:ascii="Aptos Narrow" w:hAnsi="Aptos Narrow" w:cstheme="minorHAnsi"/>
          <w:sz w:val="16"/>
          <w:szCs w:val="16"/>
        </w:rPr>
      </w:pPr>
      <w:r w:rsidRPr="005B2B4A">
        <w:rPr>
          <w:rFonts w:ascii="Aptos Narrow" w:hAnsi="Aptos Narrow" w:cstheme="minorHAnsi"/>
          <w:b/>
          <w:bCs/>
          <w:sz w:val="16"/>
          <w:szCs w:val="16"/>
        </w:rPr>
        <w:t>1)</w:t>
      </w:r>
      <w:r w:rsidRPr="005B2B4A">
        <w:rPr>
          <w:rFonts w:ascii="Aptos Narrow" w:hAnsi="Aptos Narrow" w:cstheme="minorHAnsi"/>
          <w:sz w:val="16"/>
          <w:szCs w:val="16"/>
        </w:rPr>
        <w:t xml:space="preserve"> Ramazan Bayramı Tatili: 20, 21, 22 tarihlerinde olup ara tatile denk gelmektedir. </w:t>
      </w:r>
      <w:r w:rsidRPr="005B2B4A">
        <w:rPr>
          <w:rFonts w:ascii="Aptos Narrow" w:hAnsi="Aptos Narrow" w:cstheme="minorHAnsi"/>
          <w:sz w:val="16"/>
          <w:szCs w:val="16"/>
        </w:rPr>
        <w:br/>
      </w:r>
      <w:r w:rsidRPr="005B2B4A">
        <w:rPr>
          <w:rFonts w:ascii="Aptos Narrow" w:hAnsi="Aptos Narrow" w:cstheme="minorHAnsi"/>
          <w:b/>
          <w:bCs/>
          <w:sz w:val="16"/>
          <w:szCs w:val="16"/>
        </w:rPr>
        <w:t>2)</w:t>
      </w:r>
      <w:r w:rsidRPr="005B2B4A">
        <w:rPr>
          <w:rFonts w:ascii="Aptos Narrow" w:hAnsi="Aptos Narrow" w:cstheme="minorHAnsi"/>
          <w:sz w:val="16"/>
          <w:szCs w:val="16"/>
        </w:rPr>
        <w:t xml:space="preserve"> Kurban Bayramı Tatili: 27 Mayıs-30 Mayıs 2025 tarihleri arasında olup, 4,5 gündür. Bu tatilin 3,5 günü iş gününe denk gelmektedir.</w:t>
      </w:r>
      <w:r w:rsidRPr="005B2B4A">
        <w:rPr>
          <w:rFonts w:ascii="Aptos Narrow" w:hAnsi="Aptos Narrow" w:cstheme="minorHAnsi"/>
          <w:sz w:val="16"/>
          <w:szCs w:val="16"/>
        </w:rPr>
        <w:br/>
      </w:r>
      <w:r w:rsidRPr="005B2B4A">
        <w:rPr>
          <w:rFonts w:ascii="Aptos Narrow" w:hAnsi="Aptos Narrow" w:cstheme="minorHAnsi"/>
          <w:b/>
          <w:bCs/>
          <w:sz w:val="16"/>
          <w:szCs w:val="16"/>
        </w:rPr>
        <w:t>3)</w:t>
      </w:r>
      <w:r w:rsidRPr="005B2B4A">
        <w:rPr>
          <w:rFonts w:ascii="Aptos Narrow" w:hAnsi="Aptos Narrow" w:cstheme="minorHAnsi"/>
          <w:sz w:val="16"/>
          <w:szCs w:val="16"/>
        </w:rPr>
        <w:t xml:space="preserve"> 29 Ekim Cumhuriyet Bayramı, 23 Nisan Ulusal Egemenlik ve Çocuk Bayramı ile 19 Mayıs Atatürk’ü Anma Gençlik ve Spor Bayramında öğrenciler okuldaki törenlere katıldıkları için bu resmî tatil günleri iş günü olarak sayılmaktadır.</w:t>
      </w:r>
      <w:r w:rsidRPr="005B2B4A">
        <w:rPr>
          <w:rFonts w:ascii="Aptos Narrow" w:hAnsi="Aptos Narrow" w:cstheme="minorHAnsi"/>
          <w:sz w:val="16"/>
          <w:szCs w:val="16"/>
        </w:rPr>
        <w:br/>
      </w:r>
      <w:r w:rsidRPr="005B2B4A">
        <w:rPr>
          <w:rFonts w:ascii="Aptos Narrow" w:hAnsi="Aptos Narrow" w:cstheme="minorHAnsi"/>
          <w:b/>
          <w:bCs/>
          <w:sz w:val="16"/>
          <w:szCs w:val="16"/>
        </w:rPr>
        <w:t>4)</w:t>
      </w:r>
      <w:r w:rsidRPr="005B2B4A">
        <w:rPr>
          <w:rFonts w:ascii="Aptos Narrow" w:hAnsi="Aptos Narrow" w:cstheme="minorHAnsi"/>
          <w:sz w:val="16"/>
          <w:szCs w:val="16"/>
        </w:rPr>
        <w:t xml:space="preserve"> Millî Eğitim Bakanlığı Ortaöğretim Kurumları Yönetmeliğinin çalışma takvimine dair 15 inci maddesinin birinci fıkrası hükümleri doğrultusunda; "Ders yılı iki döneme ayrılır ve her dönemde bir ara tatil yapılır. Ders yılının başlaması, yarıyıl tatili, ara tatiller ile yaz tatili ve ders kesimi tarihleri Bakanlıkça duyurulur. Ders yılının 180 iş gününden az olmaması esastır. Ancak 180 inci iş gününün hafta arasına rastlaması durumunda ders yılının bitim tarihi, haftanın son iş gününe kadar uzatılır. Ders yılının süresi, derslerin başladığı günden kesildiği güne kadar okulun açık bulunduğu günlerle öğrencilerin törenlere katıldıkları resmî ve mahallî bayram günleri sayılarak hesaplanır. Bu tarihler göz önünde bulundurularak millî eğitim müdürlüklerince hazırlanacak çalışma takvimi valilik onayı ile yürürlüğe konur."</w:t>
      </w:r>
      <w:r w:rsidRPr="005B2B4A">
        <w:rPr>
          <w:rFonts w:ascii="Aptos Narrow" w:hAnsi="Aptos Narrow" w:cstheme="minorHAnsi"/>
          <w:sz w:val="16"/>
          <w:szCs w:val="16"/>
        </w:rPr>
        <w:br/>
      </w:r>
      <w:r w:rsidRPr="005B2B4A">
        <w:rPr>
          <w:rFonts w:ascii="Aptos Narrow" w:hAnsi="Aptos Narrow" w:cstheme="minorHAnsi"/>
          <w:b/>
          <w:bCs/>
          <w:sz w:val="16"/>
          <w:szCs w:val="16"/>
        </w:rPr>
        <w:t>5)</w:t>
      </w:r>
      <w:r w:rsidRPr="005B2B4A">
        <w:rPr>
          <w:rFonts w:ascii="Aptos Narrow" w:hAnsi="Aptos Narrow" w:cstheme="minorHAnsi"/>
          <w:sz w:val="16"/>
          <w:szCs w:val="16"/>
        </w:rPr>
        <w:t xml:space="preserve"> Millî Eğitim Bakanlığı Okul Öncesi Eğitim ve İlköğretim Kurumları Yönetmeliğinin çalışma takvimine dair 5 inci maddesinin birinci fıkrasına göre; “Okul öncesi eğitim ve ilköğretim kurumlarında ders yılı süresinin 180 iş gününden az olmaması esastır."</w:t>
      </w:r>
      <w:bookmarkEnd w:id="0"/>
      <w:r>
        <w:rPr>
          <w:rFonts w:ascii="Aptos Narrow" w:hAnsi="Aptos Narrow" w:cstheme="minorHAnsi"/>
          <w:sz w:val="16"/>
          <w:szCs w:val="16"/>
        </w:rPr>
        <w:t xml:space="preserve"> Bu takvim Öğretmen Evrak Mobil Uygulaması tarafından hazırlanmıştır.</w:t>
      </w:r>
    </w:p>
    <w:p w14:paraId="6AF1A5FF" w14:textId="77777777" w:rsidR="00E007EF" w:rsidRDefault="00E007EF" w:rsidP="00422270">
      <w:pPr>
        <w:pStyle w:val="AralkYok"/>
        <w:jc w:val="both"/>
      </w:pPr>
    </w:p>
    <w:sectPr w:rsidR="00E007EF">
      <w:pgSz w:w="11905" w:h="16837"/>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DA44"/>
    <w:multiLevelType w:val="singleLevel"/>
    <w:tmpl w:val="FBC2C4A8"/>
    <w:lvl w:ilvl="0">
      <w:start w:val="1"/>
      <w:numFmt w:val="decimal"/>
      <w:lvlText w:val="%1)"/>
      <w:lvlJc w:val="left"/>
      <w:pPr>
        <w:tabs>
          <w:tab w:val="num" w:pos="360"/>
        </w:tabs>
        <w:ind w:left="360" w:hanging="360"/>
      </w:pPr>
      <w:rPr>
        <w:b/>
        <w:bCs/>
      </w:rPr>
    </w:lvl>
  </w:abstractNum>
  <w:abstractNum w:abstractNumId="1" w15:restartNumberingAfterBreak="0">
    <w:nsid w:val="FAE73811"/>
    <w:multiLevelType w:val="singleLevel"/>
    <w:tmpl w:val="367A3BBA"/>
    <w:lvl w:ilvl="0">
      <w:start w:val="1"/>
      <w:numFmt w:val="decimal"/>
      <w:lvlText w:val="%1."/>
      <w:lvlJc w:val="left"/>
      <w:pPr>
        <w:tabs>
          <w:tab w:val="num" w:pos="360"/>
        </w:tabs>
        <w:ind w:left="360" w:hanging="360"/>
      </w:pPr>
      <w:rPr>
        <w:b/>
        <w:bCs/>
      </w:rPr>
    </w:lvl>
  </w:abstractNum>
  <w:abstractNum w:abstractNumId="2" w15:restartNumberingAfterBreak="0">
    <w:nsid w:val="131C5B53"/>
    <w:multiLevelType w:val="hybridMultilevel"/>
    <w:tmpl w:val="E382AA2A"/>
    <w:lvl w:ilvl="0" w:tplc="914463EC">
      <w:start w:val="1"/>
      <w:numFmt w:val="decimal"/>
      <w:lvlText w:val="%1."/>
      <w:lvlJc w:val="left"/>
      <w:pPr>
        <w:tabs>
          <w:tab w:val="num" w:pos="720"/>
        </w:tabs>
        <w:ind w:left="720" w:hanging="360"/>
      </w:pPr>
      <w:rPr>
        <w:rFonts w:hint="default"/>
        <w:b/>
        <w:bCs/>
      </w:rPr>
    </w:lvl>
    <w:lvl w:ilvl="1" w:tplc="B3625E58">
      <w:start w:val="1"/>
      <w:numFmt w:val="bullet"/>
      <w:lvlText w:val="o"/>
      <w:lvlJc w:val="left"/>
      <w:pPr>
        <w:tabs>
          <w:tab w:val="num" w:pos="1440"/>
        </w:tabs>
        <w:ind w:left="1440" w:hanging="360"/>
      </w:pPr>
      <w:rPr>
        <w:rFonts w:ascii="Courier New" w:hAnsi="Courier New" w:cs="Courier New" w:hint="default"/>
      </w:rPr>
    </w:lvl>
    <w:lvl w:ilvl="2" w:tplc="EDDCB708">
      <w:start w:val="1"/>
      <w:numFmt w:val="bullet"/>
      <w:lvlText w:val=""/>
      <w:lvlJc w:val="left"/>
      <w:pPr>
        <w:tabs>
          <w:tab w:val="num" w:pos="2160"/>
        </w:tabs>
        <w:ind w:left="2160" w:hanging="360"/>
      </w:pPr>
      <w:rPr>
        <w:rFonts w:ascii="Wingdings" w:hAnsi="Wingdings" w:cs="Wingdings" w:hint="default"/>
      </w:rPr>
    </w:lvl>
    <w:lvl w:ilvl="3" w:tplc="487C36E8">
      <w:start w:val="1"/>
      <w:numFmt w:val="bullet"/>
      <w:lvlText w:val=""/>
      <w:lvlJc w:val="left"/>
      <w:pPr>
        <w:tabs>
          <w:tab w:val="num" w:pos="2880"/>
        </w:tabs>
        <w:ind w:left="2880" w:hanging="360"/>
      </w:pPr>
      <w:rPr>
        <w:rFonts w:ascii="Symbol" w:hAnsi="Symbol" w:cs="Symbol" w:hint="default"/>
      </w:rPr>
    </w:lvl>
    <w:lvl w:ilvl="4" w:tplc="E9E82D0A">
      <w:start w:val="1"/>
      <w:numFmt w:val="bullet"/>
      <w:lvlText w:val="o"/>
      <w:lvlJc w:val="left"/>
      <w:pPr>
        <w:tabs>
          <w:tab w:val="num" w:pos="3600"/>
        </w:tabs>
        <w:ind w:left="3600" w:hanging="360"/>
      </w:pPr>
      <w:rPr>
        <w:rFonts w:ascii="Courier New" w:hAnsi="Courier New" w:cs="Courier New" w:hint="default"/>
      </w:rPr>
    </w:lvl>
    <w:lvl w:ilvl="5" w:tplc="2E944218">
      <w:start w:val="1"/>
      <w:numFmt w:val="bullet"/>
      <w:lvlText w:val=""/>
      <w:lvlJc w:val="left"/>
      <w:pPr>
        <w:tabs>
          <w:tab w:val="num" w:pos="4320"/>
        </w:tabs>
        <w:ind w:left="4320" w:hanging="360"/>
      </w:pPr>
      <w:rPr>
        <w:rFonts w:ascii="Wingdings" w:hAnsi="Wingdings" w:cs="Wingdings" w:hint="default"/>
      </w:rPr>
    </w:lvl>
    <w:lvl w:ilvl="6" w:tplc="19729BE8">
      <w:start w:val="1"/>
      <w:numFmt w:val="bullet"/>
      <w:lvlText w:val=""/>
      <w:lvlJc w:val="left"/>
      <w:pPr>
        <w:tabs>
          <w:tab w:val="num" w:pos="5040"/>
        </w:tabs>
        <w:ind w:left="5040" w:hanging="360"/>
      </w:pPr>
      <w:rPr>
        <w:rFonts w:ascii="Symbol" w:hAnsi="Symbol" w:cs="Symbol" w:hint="default"/>
      </w:rPr>
    </w:lvl>
    <w:lvl w:ilvl="7" w:tplc="A9AA7902">
      <w:start w:val="1"/>
      <w:numFmt w:val="bullet"/>
      <w:lvlText w:val="o"/>
      <w:lvlJc w:val="left"/>
      <w:pPr>
        <w:tabs>
          <w:tab w:val="num" w:pos="5760"/>
        </w:tabs>
        <w:ind w:left="5760" w:hanging="360"/>
      </w:pPr>
      <w:rPr>
        <w:rFonts w:ascii="Courier New" w:hAnsi="Courier New" w:cs="Courier New" w:hint="default"/>
      </w:rPr>
    </w:lvl>
    <w:lvl w:ilvl="8" w:tplc="D364578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39CD859"/>
    <w:multiLevelType w:val="singleLevel"/>
    <w:tmpl w:val="2C283E80"/>
    <w:lvl w:ilvl="0">
      <w:start w:val="1"/>
      <w:numFmt w:val="decimal"/>
      <w:lvlText w:val="%1)"/>
      <w:lvlJc w:val="left"/>
      <w:pPr>
        <w:tabs>
          <w:tab w:val="num" w:pos="360"/>
        </w:tabs>
        <w:ind w:left="360" w:hanging="360"/>
      </w:pPr>
      <w:rPr>
        <w:b/>
        <w:bCs/>
      </w:rPr>
    </w:lvl>
  </w:abstractNum>
  <w:abstractNum w:abstractNumId="4" w15:restartNumberingAfterBreak="0">
    <w:nsid w:val="46C88A9D"/>
    <w:multiLevelType w:val="hybridMultilevel"/>
    <w:tmpl w:val="6B82E56A"/>
    <w:lvl w:ilvl="0" w:tplc="A222797E">
      <w:start w:val="1"/>
      <w:numFmt w:val="bullet"/>
      <w:lvlText w:val=""/>
      <w:lvlJc w:val="left"/>
      <w:pPr>
        <w:tabs>
          <w:tab w:val="num" w:pos="720"/>
        </w:tabs>
        <w:ind w:left="720" w:hanging="360"/>
      </w:pPr>
      <w:rPr>
        <w:rFonts w:ascii="Symbol" w:hAnsi="Symbol" w:cs="Symbol" w:hint="default"/>
      </w:rPr>
    </w:lvl>
    <w:lvl w:ilvl="1" w:tplc="792E7D48">
      <w:start w:val="1"/>
      <w:numFmt w:val="bullet"/>
      <w:lvlText w:val="o"/>
      <w:lvlJc w:val="left"/>
      <w:pPr>
        <w:tabs>
          <w:tab w:val="num" w:pos="1440"/>
        </w:tabs>
        <w:ind w:left="1440" w:hanging="360"/>
      </w:pPr>
      <w:rPr>
        <w:rFonts w:ascii="Courier New" w:hAnsi="Courier New" w:cs="Courier New" w:hint="default"/>
      </w:rPr>
    </w:lvl>
    <w:lvl w:ilvl="2" w:tplc="CD26D1A0">
      <w:start w:val="1"/>
      <w:numFmt w:val="bullet"/>
      <w:lvlText w:val=""/>
      <w:lvlJc w:val="left"/>
      <w:pPr>
        <w:tabs>
          <w:tab w:val="num" w:pos="2160"/>
        </w:tabs>
        <w:ind w:left="2160" w:hanging="360"/>
      </w:pPr>
      <w:rPr>
        <w:rFonts w:ascii="Wingdings" w:hAnsi="Wingdings" w:cs="Wingdings" w:hint="default"/>
      </w:rPr>
    </w:lvl>
    <w:lvl w:ilvl="3" w:tplc="606EDA38">
      <w:start w:val="1"/>
      <w:numFmt w:val="bullet"/>
      <w:lvlText w:val=""/>
      <w:lvlJc w:val="left"/>
      <w:pPr>
        <w:tabs>
          <w:tab w:val="num" w:pos="2880"/>
        </w:tabs>
        <w:ind w:left="2880" w:hanging="360"/>
      </w:pPr>
      <w:rPr>
        <w:rFonts w:ascii="Symbol" w:hAnsi="Symbol" w:cs="Symbol" w:hint="default"/>
      </w:rPr>
    </w:lvl>
    <w:lvl w:ilvl="4" w:tplc="210E7F56">
      <w:start w:val="1"/>
      <w:numFmt w:val="bullet"/>
      <w:lvlText w:val="o"/>
      <w:lvlJc w:val="left"/>
      <w:pPr>
        <w:tabs>
          <w:tab w:val="num" w:pos="3600"/>
        </w:tabs>
        <w:ind w:left="3600" w:hanging="360"/>
      </w:pPr>
      <w:rPr>
        <w:rFonts w:ascii="Courier New" w:hAnsi="Courier New" w:cs="Courier New" w:hint="default"/>
      </w:rPr>
    </w:lvl>
    <w:lvl w:ilvl="5" w:tplc="7A52285E">
      <w:start w:val="1"/>
      <w:numFmt w:val="bullet"/>
      <w:lvlText w:val=""/>
      <w:lvlJc w:val="left"/>
      <w:pPr>
        <w:tabs>
          <w:tab w:val="num" w:pos="4320"/>
        </w:tabs>
        <w:ind w:left="4320" w:hanging="360"/>
      </w:pPr>
      <w:rPr>
        <w:rFonts w:ascii="Wingdings" w:hAnsi="Wingdings" w:cs="Wingdings" w:hint="default"/>
      </w:rPr>
    </w:lvl>
    <w:lvl w:ilvl="6" w:tplc="1ECA92E0">
      <w:start w:val="1"/>
      <w:numFmt w:val="bullet"/>
      <w:lvlText w:val=""/>
      <w:lvlJc w:val="left"/>
      <w:pPr>
        <w:tabs>
          <w:tab w:val="num" w:pos="5040"/>
        </w:tabs>
        <w:ind w:left="5040" w:hanging="360"/>
      </w:pPr>
      <w:rPr>
        <w:rFonts w:ascii="Symbol" w:hAnsi="Symbol" w:cs="Symbol" w:hint="default"/>
      </w:rPr>
    </w:lvl>
    <w:lvl w:ilvl="7" w:tplc="2A1E13E0">
      <w:start w:val="1"/>
      <w:numFmt w:val="bullet"/>
      <w:lvlText w:val="o"/>
      <w:lvlJc w:val="left"/>
      <w:pPr>
        <w:tabs>
          <w:tab w:val="num" w:pos="5760"/>
        </w:tabs>
        <w:ind w:left="5760" w:hanging="360"/>
      </w:pPr>
      <w:rPr>
        <w:rFonts w:ascii="Courier New" w:hAnsi="Courier New" w:cs="Courier New" w:hint="default"/>
      </w:rPr>
    </w:lvl>
    <w:lvl w:ilvl="8" w:tplc="F6FE3A30">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1768"/>
    <w:rsid w:val="000806B3"/>
    <w:rsid w:val="000A251A"/>
    <w:rsid w:val="0013030E"/>
    <w:rsid w:val="002E1768"/>
    <w:rsid w:val="00422270"/>
    <w:rsid w:val="005E22EE"/>
    <w:rsid w:val="00665602"/>
    <w:rsid w:val="006E09F5"/>
    <w:rsid w:val="008931C5"/>
    <w:rsid w:val="00BE5DC3"/>
    <w:rsid w:val="00C64740"/>
    <w:rsid w:val="00CC55AC"/>
    <w:rsid w:val="00E007EF"/>
    <w:rsid w:val="00E2498E"/>
    <w:rsid w:val="00F52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A8B2"/>
  <w15:docId w15:val="{D6051BC4-7205-43A5-96CF-9E4FBC01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AralkYok">
    <w:name w:val="No Spacing"/>
    <w:link w:val="AralkYokChar"/>
    <w:uiPriority w:val="1"/>
    <w:qFormat/>
    <w:rsid w:val="00E007EF"/>
    <w:pPr>
      <w:spacing w:after="0" w:line="240" w:lineRule="auto"/>
    </w:pPr>
    <w:rPr>
      <w:rFonts w:ascii="Calibri" w:hAnsi="Calibri"/>
    </w:rPr>
  </w:style>
  <w:style w:type="character" w:customStyle="1" w:styleId="AralkYokChar">
    <w:name w:val="Aralık Yok Char"/>
    <w:link w:val="AralkYok"/>
    <w:uiPriority w:val="1"/>
    <w:rsid w:val="00E007EF"/>
    <w:rPr>
      <w:rFonts w:ascii="Calibri" w:hAnsi="Calibri"/>
    </w:rPr>
  </w:style>
  <w:style w:type="paragraph" w:styleId="ListeParagraf">
    <w:name w:val="List Paragraph"/>
    <w:basedOn w:val="Normal"/>
    <w:uiPriority w:val="34"/>
    <w:qFormat/>
    <w:rsid w:val="00422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8252</Words>
  <Characters>47041</Characters>
  <Application>Microsoft Office Word</Application>
  <DocSecurity>0</DocSecurity>
  <Lines>392</Lines>
  <Paragraphs>110</Paragraphs>
  <ScaleCrop>false</ScaleCrop>
  <Manager/>
  <Company>ÖğretmenEvrak</Company>
  <LinksUpToDate>false</LinksUpToDate>
  <CharactersWithSpaces>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ÖğretmenEvrak Almanca Zümresi</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Mehmet Umit DURAN</cp:lastModifiedBy>
  <cp:revision>12</cp:revision>
  <dcterms:created xsi:type="dcterms:W3CDTF">2024-08-12T12:30:00Z</dcterms:created>
  <dcterms:modified xsi:type="dcterms:W3CDTF">2025-09-03T08:35:00Z</dcterms:modified>
  <cp:category>Eğitim Uygulamaları; Eğitim Çözümleri</cp:category>
</cp:coreProperties>
</file>